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3ABEC96C" w:rsidR="006F4315" w:rsidRDefault="00E00005" w:rsidP="006F4315">
      <w:pPr>
        <w:spacing w:after="0" w:line="240" w:lineRule="auto"/>
        <w:jc w:val="center"/>
        <w:rPr>
          <w:b/>
        </w:rPr>
      </w:pPr>
      <w:r>
        <w:rPr>
          <w:b/>
        </w:rPr>
        <w:t xml:space="preserve">PULTRUDED </w:t>
      </w:r>
      <w:r w:rsidR="00325898">
        <w:rPr>
          <w:b/>
        </w:rPr>
        <w:t>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36A4CFB" w:rsidR="00EF667C" w:rsidRPr="00325898" w:rsidRDefault="00F304EA" w:rsidP="00D36F50">
      <w:pPr>
        <w:pStyle w:val="ListParagraph"/>
        <w:numPr>
          <w:ilvl w:val="1"/>
          <w:numId w:val="13"/>
        </w:numPr>
        <w:spacing w:line="240" w:lineRule="auto"/>
      </w:pPr>
      <w:r>
        <w:t>AF-</w:t>
      </w:r>
      <w:r w:rsidR="00E00005">
        <w:t>100</w:t>
      </w:r>
      <w:r w:rsidR="00EF667C">
        <w:t xml:space="preserve"> </w:t>
      </w:r>
      <w:r w:rsidR="00E00005">
        <w:t xml:space="preserve">Smooth Pultruded </w:t>
      </w:r>
      <w:r>
        <w:t>Fiberglass Door</w:t>
      </w:r>
      <w:r w:rsidR="00E826A6">
        <w:rPr>
          <w:rFonts w:cs="Arial"/>
        </w:rPr>
        <w:t>.</w:t>
      </w:r>
    </w:p>
    <w:p w14:paraId="4F1928A6" w14:textId="4676EDA3" w:rsidR="00F0077C" w:rsidRPr="00325898" w:rsidRDefault="00E00005" w:rsidP="00325898">
      <w:pPr>
        <w:pStyle w:val="ListParagraph"/>
        <w:numPr>
          <w:ilvl w:val="1"/>
          <w:numId w:val="13"/>
        </w:numPr>
        <w:spacing w:line="240" w:lineRule="auto"/>
      </w:pPr>
      <w:r>
        <w:t xml:space="preserve">AF-100 Smooth Pultruded Fiberglass Door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7D4461BF" w:rsidR="00325898" w:rsidRDefault="00E00005" w:rsidP="00E00005">
      <w:pPr>
        <w:pStyle w:val="ListParagraph"/>
        <w:numPr>
          <w:ilvl w:val="1"/>
          <w:numId w:val="13"/>
        </w:numPr>
        <w:spacing w:line="360" w:lineRule="auto"/>
      </w:pPr>
      <w:r>
        <w:t xml:space="preserve">AF-100 Smooth Pultruded Fiberglass Door </w:t>
      </w:r>
      <w:r w:rsidR="00325898">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61613AE4" w14:textId="6C74138F" w:rsidR="00AD5F4F" w:rsidRDefault="00000000" w:rsidP="00D36F50">
      <w:pPr>
        <w:pStyle w:val="ListParagraph"/>
        <w:numPr>
          <w:ilvl w:val="1"/>
          <w:numId w:val="13"/>
        </w:numPr>
        <w:spacing w:line="240" w:lineRule="auto"/>
      </w:pPr>
      <w:hyperlink r:id="rId8" w:history="1">
        <w:r w:rsidR="00AD5F4F" w:rsidRPr="00AD5F4F">
          <w:rPr>
            <w:rStyle w:val="Hyperlink"/>
          </w:rPr>
          <w:t>AAMA 920</w:t>
        </w:r>
      </w:hyperlink>
      <w:r w:rsidR="00AD5F4F">
        <w:t xml:space="preserve"> – Specification for Operating Cycle Performance of Side-Hinged Exterior Door Systems.</w:t>
      </w:r>
    </w:p>
    <w:p w14:paraId="5B96874D" w14:textId="364071F9"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3B86D42F" w14:textId="327FB7F0" w:rsidR="00553B6A" w:rsidRDefault="00553B6A" w:rsidP="00AD5F4F">
      <w:pPr>
        <w:pStyle w:val="ListParagraph"/>
        <w:numPr>
          <w:ilvl w:val="1"/>
          <w:numId w:val="13"/>
        </w:numPr>
        <w:spacing w:line="240" w:lineRule="auto"/>
      </w:pPr>
      <w:r>
        <w:fldChar w:fldCharType="begin"/>
      </w:r>
      <w:r>
        <w:instrText xml:space="preserve"> HYPERLINK "https://www.astm.org/Standards/C203.htm" </w:instrText>
      </w:r>
      <w:r>
        <w:fldChar w:fldCharType="separate"/>
      </w:r>
      <w:r w:rsidRPr="00553B6A">
        <w:rPr>
          <w:rStyle w:val="Hyperlink"/>
        </w:rPr>
        <w:t>ASTM-C203</w:t>
      </w:r>
      <w:r>
        <w:fldChar w:fldCharType="end"/>
      </w:r>
      <w:r>
        <w:t xml:space="preserve"> – Standard Test Methods for Breaking Load and Flexural Properties of Block-Type Thermal Insulation.</w:t>
      </w:r>
    </w:p>
    <w:p w14:paraId="3F390891" w14:textId="55D583DF" w:rsidR="00553B6A" w:rsidRDefault="00000000" w:rsidP="00AD5F4F">
      <w:pPr>
        <w:pStyle w:val="ListParagraph"/>
        <w:numPr>
          <w:ilvl w:val="1"/>
          <w:numId w:val="13"/>
        </w:numPr>
        <w:spacing w:line="240" w:lineRule="auto"/>
      </w:pPr>
      <w:hyperlink r:id="rId9" w:history="1">
        <w:r w:rsidR="00553B6A" w:rsidRPr="00553B6A">
          <w:rPr>
            <w:rStyle w:val="Hyperlink"/>
          </w:rPr>
          <w:t>ASTM-C272</w:t>
        </w:r>
      </w:hyperlink>
      <w:r w:rsidR="00553B6A">
        <w:t xml:space="preserve"> – Standard Test Method for Water Absorption of Core Materials for Sandwich Constructions.</w:t>
      </w:r>
    </w:p>
    <w:p w14:paraId="1E2D1597" w14:textId="59C13757" w:rsidR="00553B6A" w:rsidRDefault="00000000" w:rsidP="00AD5F4F">
      <w:pPr>
        <w:pStyle w:val="ListParagraph"/>
        <w:numPr>
          <w:ilvl w:val="1"/>
          <w:numId w:val="13"/>
        </w:numPr>
        <w:spacing w:line="240" w:lineRule="auto"/>
      </w:pPr>
      <w:hyperlink r:id="rId10" w:history="1">
        <w:r w:rsidR="00553B6A" w:rsidRPr="00553B6A">
          <w:rPr>
            <w:rStyle w:val="Hyperlink"/>
          </w:rPr>
          <w:t>ASTM-C273</w:t>
        </w:r>
      </w:hyperlink>
      <w:r w:rsidR="00553B6A">
        <w:t xml:space="preserve"> – Standard Test Method for Shear Properties of Sandwich Core Materials. </w:t>
      </w:r>
    </w:p>
    <w:p w14:paraId="03790718" w14:textId="7298FABE" w:rsidR="00553B6A" w:rsidRDefault="00000000" w:rsidP="00AD5F4F">
      <w:pPr>
        <w:pStyle w:val="ListParagraph"/>
        <w:numPr>
          <w:ilvl w:val="1"/>
          <w:numId w:val="13"/>
        </w:numPr>
        <w:spacing w:line="240" w:lineRule="auto"/>
      </w:pPr>
      <w:hyperlink r:id="rId11" w:history="1">
        <w:r w:rsidR="00553B6A" w:rsidRPr="00553B6A">
          <w:rPr>
            <w:rStyle w:val="Hyperlink"/>
          </w:rPr>
          <w:t>ASTM-C518</w:t>
        </w:r>
      </w:hyperlink>
      <w:r w:rsidR="00553B6A">
        <w:t xml:space="preserve"> – Standard Test Method for Steady-State Thermal Transmission Properties by Means of Heat Flow Meter Apparatus.</w:t>
      </w:r>
    </w:p>
    <w:p w14:paraId="7D2B8919" w14:textId="0248BCFC" w:rsidR="0082333A" w:rsidRDefault="00000000" w:rsidP="00AD5F4F">
      <w:pPr>
        <w:pStyle w:val="ListParagraph"/>
        <w:numPr>
          <w:ilvl w:val="1"/>
          <w:numId w:val="13"/>
        </w:numPr>
        <w:spacing w:line="240" w:lineRule="auto"/>
      </w:pPr>
      <w:hyperlink r:id="rId12" w:history="1">
        <w:r w:rsidR="0082333A" w:rsidRPr="0082333A">
          <w:rPr>
            <w:rStyle w:val="Hyperlink"/>
          </w:rPr>
          <w:t>ASTM-C1363</w:t>
        </w:r>
      </w:hyperlink>
      <w:r w:rsidR="0082333A">
        <w:t xml:space="preserve"> – Standard Test Method for Thermal Performance of Building Materials and Envelope Assemblies by Means of a Hot Box Apparatus.</w:t>
      </w:r>
    </w:p>
    <w:p w14:paraId="216A4DAE" w14:textId="3C1EFAA3" w:rsidR="00553B6A" w:rsidRDefault="00000000" w:rsidP="00AD5F4F">
      <w:pPr>
        <w:pStyle w:val="ListParagraph"/>
        <w:numPr>
          <w:ilvl w:val="1"/>
          <w:numId w:val="13"/>
        </w:numPr>
        <w:spacing w:line="240" w:lineRule="auto"/>
      </w:pPr>
      <w:hyperlink r:id="rId13" w:history="1">
        <w:r w:rsidR="00553B6A" w:rsidRPr="00553B6A">
          <w:rPr>
            <w:rStyle w:val="Hyperlink"/>
          </w:rPr>
          <w:t>ASTM-D1621</w:t>
        </w:r>
      </w:hyperlink>
      <w:r w:rsidR="00553B6A">
        <w:t xml:space="preserve"> – Standard Test Method for Compressive Properties of Rigid Cellular Plastics.</w:t>
      </w:r>
    </w:p>
    <w:p w14:paraId="7C339BF6" w14:textId="4C923E3B" w:rsidR="00AD5F4F" w:rsidRDefault="00000000" w:rsidP="00AD5F4F">
      <w:pPr>
        <w:pStyle w:val="ListParagraph"/>
        <w:numPr>
          <w:ilvl w:val="1"/>
          <w:numId w:val="13"/>
        </w:numPr>
        <w:spacing w:line="240" w:lineRule="auto"/>
      </w:pPr>
      <w:hyperlink w:anchor="ASTM_D_1622" w:history="1">
        <w:r w:rsidR="00AD5F4F" w:rsidRPr="009E0F84">
          <w:rPr>
            <w:rStyle w:val="Hyperlink"/>
          </w:rPr>
          <w:t>ASTM-D1622</w:t>
        </w:r>
      </w:hyperlink>
      <w:r w:rsidR="00AD5F4F">
        <w:t xml:space="preserve"> – Standard Test Method for Apparent Density of Rigid Cellular Plastics.</w:t>
      </w:r>
    </w:p>
    <w:p w14:paraId="1BE2B4C3" w14:textId="56D46A72" w:rsidR="00553B6A" w:rsidRDefault="00000000" w:rsidP="00D36F50">
      <w:pPr>
        <w:pStyle w:val="ListParagraph"/>
        <w:numPr>
          <w:ilvl w:val="1"/>
          <w:numId w:val="13"/>
        </w:numPr>
        <w:spacing w:line="240" w:lineRule="auto"/>
      </w:pPr>
      <w:hyperlink r:id="rId14" w:history="1">
        <w:r w:rsidR="00553B6A" w:rsidRPr="00553B6A">
          <w:rPr>
            <w:rStyle w:val="Hyperlink"/>
          </w:rPr>
          <w:t>ASTM-D1623</w:t>
        </w:r>
      </w:hyperlink>
      <w:r w:rsidR="00553B6A">
        <w:t xml:space="preserve"> – Standard Test Method for Tensile and Tensile Adhesion Properties of Rigid Cellular Plastics.</w:t>
      </w:r>
    </w:p>
    <w:p w14:paraId="2A708983" w14:textId="5DF5058C" w:rsidR="003772B1" w:rsidRDefault="00000000" w:rsidP="00D36F50">
      <w:pPr>
        <w:pStyle w:val="ListParagraph"/>
        <w:numPr>
          <w:ilvl w:val="1"/>
          <w:numId w:val="13"/>
        </w:numPr>
        <w:spacing w:line="240" w:lineRule="auto"/>
      </w:pPr>
      <w:hyperlink r:id="rId15" w:history="1">
        <w:r w:rsidR="003772B1" w:rsidRPr="003772B1">
          <w:rPr>
            <w:rStyle w:val="Hyperlink"/>
          </w:rPr>
          <w:t>ASTM-D1761</w:t>
        </w:r>
      </w:hyperlink>
      <w:r w:rsidR="003772B1">
        <w:t xml:space="preserve"> – Standard Test Methods for Mechanical Fasteners in Wood. </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520BB1E3"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0CE823AE" w14:textId="77777777" w:rsidR="00AD5F4F" w:rsidRDefault="00000000" w:rsidP="00AD5F4F">
      <w:pPr>
        <w:pStyle w:val="ListParagraph"/>
        <w:numPr>
          <w:ilvl w:val="1"/>
          <w:numId w:val="13"/>
        </w:numPr>
        <w:spacing w:line="240" w:lineRule="auto"/>
      </w:pPr>
      <w:hyperlink w:anchor="ASTM_E_283" w:history="1">
        <w:r w:rsidR="00AD5F4F" w:rsidRPr="00725708">
          <w:rPr>
            <w:rStyle w:val="Hyperlink"/>
          </w:rPr>
          <w:t>ASTM-E283</w:t>
        </w:r>
      </w:hyperlink>
      <w:r w:rsidR="00AD5F4F">
        <w:t xml:space="preserve"> – Standard Test Method for Determining Rate of Air Leakage Through Exterior Windows, Curtain Walls, and Doors Under Specified Pressure Differences Across the Specimen.</w:t>
      </w:r>
    </w:p>
    <w:p w14:paraId="40AD9284" w14:textId="77777777" w:rsidR="00AD5F4F" w:rsidRDefault="00000000" w:rsidP="00AD5F4F">
      <w:pPr>
        <w:pStyle w:val="ListParagraph"/>
        <w:numPr>
          <w:ilvl w:val="1"/>
          <w:numId w:val="13"/>
        </w:numPr>
        <w:spacing w:line="240" w:lineRule="auto"/>
      </w:pPr>
      <w:hyperlink w:anchor="ASTM_E_330" w:history="1">
        <w:r w:rsidR="00AD5F4F" w:rsidRPr="00725708">
          <w:rPr>
            <w:rStyle w:val="Hyperlink"/>
          </w:rPr>
          <w:t>ASTM-E330</w:t>
        </w:r>
      </w:hyperlink>
      <w:r w:rsidR="00AD5F4F">
        <w:t xml:space="preserve"> – Standard Test Method for Structural Performance of Exterior Windows, Curtain Walls, and Doors by Uniform Static Air Pressure Difference.</w:t>
      </w:r>
    </w:p>
    <w:bookmarkStart w:id="1" w:name="ASTM_E_1886"/>
    <w:p w14:paraId="5DDAB6A8" w14:textId="77777777" w:rsidR="00AD5F4F" w:rsidRDefault="00AD5F4F" w:rsidP="00AD5F4F">
      <w:pPr>
        <w:pStyle w:val="ListParagraph"/>
        <w:numPr>
          <w:ilvl w:val="1"/>
          <w:numId w:val="13"/>
        </w:numPr>
        <w:spacing w:line="240" w:lineRule="auto"/>
      </w:pPr>
      <w:r>
        <w:fldChar w:fldCharType="begin"/>
      </w:r>
      <w:r>
        <w:instrText xml:space="preserve"> HYPERLINK  \l "ASTM_E_1886" </w:instrText>
      </w:r>
      <w:r>
        <w:fldChar w:fldCharType="separate"/>
      </w:r>
      <w:r w:rsidRPr="00725708">
        <w:rPr>
          <w:rStyle w:val="Hyperlink"/>
        </w:rPr>
        <w:t>ASTM-E1886</w:t>
      </w:r>
      <w:r>
        <w:fldChar w:fldCharType="end"/>
      </w:r>
      <w:r>
        <w:t xml:space="preserve"> </w:t>
      </w:r>
      <w:bookmarkEnd w:id="1"/>
      <w:r>
        <w:t>– Standard Test Method for Performance of Exterior Windows, Curtain Walls, Doors and Storm Shutters Impacted by Missile(s) and Exposed to Cyclic Pressure Differentials.</w:t>
      </w:r>
    </w:p>
    <w:p w14:paraId="2A9E29AB" w14:textId="0BA347DD" w:rsidR="00AD5F4F" w:rsidRDefault="00000000" w:rsidP="00AD5F4F">
      <w:pPr>
        <w:pStyle w:val="ListParagraph"/>
        <w:numPr>
          <w:ilvl w:val="1"/>
          <w:numId w:val="13"/>
        </w:numPr>
        <w:spacing w:line="240" w:lineRule="auto"/>
      </w:pPr>
      <w:hyperlink w:anchor="ASTM_E_1886" w:history="1">
        <w:r w:rsidR="00AD5F4F" w:rsidRPr="00D942A3">
          <w:rPr>
            <w:rStyle w:val="Hyperlink"/>
          </w:rPr>
          <w:t>ASTM-E1996</w:t>
        </w:r>
      </w:hyperlink>
      <w:r w:rsidR="00AD5F4F">
        <w:t xml:space="preserve"> – Standard Specification for Performance of Exterior Windows, Glazed Curtain Walls, Doors and Storm Shutters Impacted by Wind Borne Debris in Hurricanes.</w:t>
      </w:r>
    </w:p>
    <w:p w14:paraId="1208B2F1" w14:textId="72C5903A" w:rsidR="0082333A" w:rsidRDefault="00000000" w:rsidP="00AD5F4F">
      <w:pPr>
        <w:pStyle w:val="ListParagraph"/>
        <w:numPr>
          <w:ilvl w:val="1"/>
          <w:numId w:val="13"/>
        </w:numPr>
        <w:spacing w:line="240" w:lineRule="auto"/>
      </w:pPr>
      <w:hyperlink w:anchor="ASTM_F_1642" w:history="1">
        <w:r w:rsidR="0082333A" w:rsidRPr="00D942A3">
          <w:rPr>
            <w:rStyle w:val="Hyperlink"/>
          </w:rPr>
          <w:t>ASTM-F1642-04</w:t>
        </w:r>
      </w:hyperlink>
      <w:r w:rsidR="0082333A">
        <w:t xml:space="preserve"> – Standard Test Method for Glazing Systems Subject to Air Blast Loading</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lastRenderedPageBreak/>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630B0950" w14:textId="5E7786BB" w:rsidR="00D029F2" w:rsidRDefault="00887461" w:rsidP="00FA7443">
      <w:pPr>
        <w:pStyle w:val="ListParagraph"/>
        <w:numPr>
          <w:ilvl w:val="1"/>
          <w:numId w:val="13"/>
        </w:numPr>
        <w:spacing w:line="240" w:lineRule="auto"/>
      </w:pPr>
      <w:r>
        <w:t>Finish</w:t>
      </w:r>
    </w:p>
    <w:p w14:paraId="2B44C8F3" w14:textId="57C29268" w:rsidR="00887461" w:rsidRPr="00887461" w:rsidRDefault="00887461" w:rsidP="00887461">
      <w:pPr>
        <w:pStyle w:val="ListParagraph"/>
        <w:numPr>
          <w:ilvl w:val="2"/>
          <w:numId w:val="13"/>
        </w:numPr>
        <w:spacing w:line="240" w:lineRule="auto"/>
      </w:pPr>
      <w:r>
        <w:t>Painted A</w:t>
      </w:r>
      <w:r w:rsidRPr="00887461">
        <w:t>F</w:t>
      </w:r>
      <w:r>
        <w:t>-</w:t>
      </w:r>
      <w:r w:rsidR="00FA7443">
        <w:t>100</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6"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lastRenderedPageBreak/>
        <w:t xml:space="preserve">E-Mail </w:t>
      </w:r>
      <w:hyperlink r:id="rId17"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3D3E3932" w:rsidR="00966E81" w:rsidRPr="00A23B3F" w:rsidRDefault="00000000" w:rsidP="00D36F50">
      <w:pPr>
        <w:pStyle w:val="ListParagraph"/>
        <w:numPr>
          <w:ilvl w:val="2"/>
          <w:numId w:val="33"/>
        </w:numPr>
        <w:spacing w:line="240" w:lineRule="auto"/>
        <w:rPr>
          <w:b/>
        </w:rPr>
      </w:pPr>
      <w:hyperlink r:id="rId18" w:history="1">
        <w:r w:rsidR="000B1F71">
          <w:rPr>
            <w:rStyle w:val="Hyperlink"/>
          </w:rPr>
          <w:t>AF-100 Smooth Pultruded Fiberglass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076823DF" w:rsidR="00966E81" w:rsidRPr="008E2E27" w:rsidRDefault="00966E81" w:rsidP="00D36F50">
      <w:pPr>
        <w:pStyle w:val="ListParagraph"/>
        <w:numPr>
          <w:ilvl w:val="3"/>
          <w:numId w:val="33"/>
        </w:numPr>
        <w:spacing w:line="240" w:lineRule="auto"/>
        <w:rPr>
          <w:b/>
        </w:rPr>
      </w:pPr>
      <w:r>
        <w:t>1-3/4”.</w:t>
      </w:r>
    </w:p>
    <w:p w14:paraId="4134E1A0" w14:textId="01AB6397" w:rsidR="008E2E27" w:rsidRPr="00A23B3F" w:rsidRDefault="008E2E27" w:rsidP="008E2E27">
      <w:pPr>
        <w:pStyle w:val="ListParagraph"/>
        <w:numPr>
          <w:ilvl w:val="2"/>
          <w:numId w:val="33"/>
        </w:numPr>
        <w:spacing w:line="240" w:lineRule="auto"/>
        <w:rPr>
          <w:b/>
        </w:rPr>
      </w:pPr>
      <w:r>
        <w:t>Pultruded as one monolithic panel with integral stiles.</w:t>
      </w:r>
    </w:p>
    <w:p w14:paraId="2584F9AA" w14:textId="57A2828E" w:rsidR="00966E81" w:rsidRPr="00A23B3F" w:rsidRDefault="00966E81" w:rsidP="00D36F50">
      <w:pPr>
        <w:pStyle w:val="ListParagraph"/>
        <w:numPr>
          <w:ilvl w:val="2"/>
          <w:numId w:val="33"/>
        </w:numPr>
        <w:spacing w:line="240" w:lineRule="auto"/>
        <w:rPr>
          <w:b/>
        </w:rPr>
      </w:pPr>
      <w:r>
        <w:t>Stiles</w:t>
      </w:r>
      <w:r w:rsidR="00165DBD">
        <w:t>.</w:t>
      </w:r>
    </w:p>
    <w:p w14:paraId="796AC453" w14:textId="27184544" w:rsidR="00966E81" w:rsidRPr="008E2E27" w:rsidRDefault="008E2E27" w:rsidP="00D36F50">
      <w:pPr>
        <w:pStyle w:val="ListParagraph"/>
        <w:numPr>
          <w:ilvl w:val="3"/>
          <w:numId w:val="33"/>
        </w:numPr>
        <w:spacing w:line="240" w:lineRule="auto"/>
        <w:rPr>
          <w:b/>
        </w:rPr>
      </w:pPr>
      <w:bookmarkStart w:id="2" w:name="_Hlk508031558"/>
      <w:r>
        <w:t>Seamless 9/16” thick solid FRP</w:t>
      </w:r>
      <w:r w:rsidR="00966E81">
        <w:t xml:space="preserve">.  </w:t>
      </w:r>
    </w:p>
    <w:p w14:paraId="6925F807" w14:textId="57387281" w:rsidR="008E2E27" w:rsidRPr="008E2E27" w:rsidRDefault="008E2E27" w:rsidP="008E2E27">
      <w:pPr>
        <w:pStyle w:val="ListParagraph"/>
        <w:numPr>
          <w:ilvl w:val="2"/>
          <w:numId w:val="33"/>
        </w:numPr>
        <w:spacing w:line="240" w:lineRule="auto"/>
        <w:rPr>
          <w:b/>
        </w:rPr>
      </w:pPr>
      <w:r>
        <w:t>Top Rail.</w:t>
      </w:r>
    </w:p>
    <w:p w14:paraId="2B8D9DB9" w14:textId="310EFFC0" w:rsidR="008E2E27" w:rsidRPr="008E2E27" w:rsidRDefault="008E2E27" w:rsidP="008E2E27">
      <w:pPr>
        <w:pStyle w:val="ListParagraph"/>
        <w:numPr>
          <w:ilvl w:val="3"/>
          <w:numId w:val="33"/>
        </w:numPr>
        <w:spacing w:line="240" w:lineRule="auto"/>
        <w:rPr>
          <w:b/>
        </w:rPr>
      </w:pPr>
      <w:r>
        <w:t>6” pultruded tube profile designed to fit flush and be chemically welded inside of door cavity.</w:t>
      </w:r>
    </w:p>
    <w:p w14:paraId="27762FDC" w14:textId="6D061931" w:rsidR="008E2E27" w:rsidRPr="008E2E27" w:rsidRDefault="008E2E27" w:rsidP="008E2E27">
      <w:pPr>
        <w:pStyle w:val="ListParagraph"/>
        <w:numPr>
          <w:ilvl w:val="2"/>
          <w:numId w:val="33"/>
        </w:numPr>
        <w:spacing w:line="240" w:lineRule="auto"/>
        <w:rPr>
          <w:b/>
        </w:rPr>
      </w:pPr>
      <w:r>
        <w:t>Bottom Rail.</w:t>
      </w:r>
    </w:p>
    <w:p w14:paraId="1E015F39" w14:textId="45735930" w:rsidR="008E2E27" w:rsidRPr="008E2E27" w:rsidRDefault="008E2E27" w:rsidP="008E2E27">
      <w:pPr>
        <w:pStyle w:val="ListParagraph"/>
        <w:numPr>
          <w:ilvl w:val="3"/>
          <w:numId w:val="33"/>
        </w:numPr>
        <w:spacing w:line="240" w:lineRule="auto"/>
        <w:rPr>
          <w:b/>
        </w:rPr>
      </w:pPr>
      <w:r>
        <w:t>Standard pultruded inverted U channel designed to fit flush and be chemically welded inside the door which allows doors to be field trimmed.</w:t>
      </w:r>
    </w:p>
    <w:p w14:paraId="75316B83" w14:textId="74EB2AD4" w:rsidR="008E2E27" w:rsidRPr="00A23B3F" w:rsidRDefault="008E2E27" w:rsidP="008E2E27">
      <w:pPr>
        <w:pStyle w:val="ListParagraph"/>
        <w:numPr>
          <w:ilvl w:val="3"/>
          <w:numId w:val="33"/>
        </w:numPr>
        <w:spacing w:line="240" w:lineRule="auto"/>
        <w:rPr>
          <w:b/>
        </w:rPr>
      </w:pPr>
      <w:r>
        <w:t>Optional closed bottom rail.</w:t>
      </w:r>
    </w:p>
    <w:bookmarkEnd w:id="2"/>
    <w:p w14:paraId="5D9EE109" w14:textId="09F5EE37" w:rsidR="00947019" w:rsidRDefault="00947019" w:rsidP="00D36F50">
      <w:pPr>
        <w:pStyle w:val="ListParagraph"/>
        <w:numPr>
          <w:ilvl w:val="2"/>
          <w:numId w:val="33"/>
        </w:numPr>
        <w:spacing w:line="240" w:lineRule="auto"/>
      </w:pPr>
      <w:r w:rsidRPr="00C6774C">
        <w:t>Core</w:t>
      </w:r>
      <w:r w:rsidR="008C3AD9" w:rsidRPr="00C6774C">
        <w:t>.</w:t>
      </w:r>
    </w:p>
    <w:p w14:paraId="3AC058FF" w14:textId="6D65E8ED" w:rsidR="00A6138A" w:rsidRDefault="008E2E27" w:rsidP="00A6138A">
      <w:pPr>
        <w:pStyle w:val="ListParagraph"/>
        <w:numPr>
          <w:ilvl w:val="3"/>
          <w:numId w:val="33"/>
        </w:numPr>
        <w:spacing w:line="240" w:lineRule="auto"/>
      </w:pPr>
      <w:r>
        <w:t>Polyurethane foam.</w:t>
      </w:r>
    </w:p>
    <w:p w14:paraId="14E5CCB7" w14:textId="5257061C" w:rsidR="008E2E27" w:rsidRPr="008E2E27" w:rsidRDefault="008E2E27" w:rsidP="008E2E27">
      <w:pPr>
        <w:pStyle w:val="ListParagraph"/>
        <w:numPr>
          <w:ilvl w:val="3"/>
          <w:numId w:val="33"/>
        </w:numPr>
        <w:spacing w:line="240" w:lineRule="auto"/>
      </w:pPr>
      <w:r>
        <w:t xml:space="preserve">Minimum 6 </w:t>
      </w:r>
      <w:proofErr w:type="spellStart"/>
      <w:r>
        <w:t>pcf</w:t>
      </w:r>
      <w:proofErr w:type="spellEnd"/>
      <w:r>
        <w:t xml:space="preserve"> density.</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58DF2A37" w14:textId="11F4030E" w:rsidR="008E2E27" w:rsidRDefault="008E2E27" w:rsidP="00D36F50">
      <w:pPr>
        <w:pStyle w:val="ListParagraph"/>
        <w:numPr>
          <w:ilvl w:val="3"/>
          <w:numId w:val="33"/>
        </w:numPr>
        <w:spacing w:line="240" w:lineRule="auto"/>
      </w:pPr>
      <w:r>
        <w:t>Smooth, pultruded FRP integral to construction of door.</w:t>
      </w:r>
    </w:p>
    <w:p w14:paraId="0DBC970D" w14:textId="6F924147" w:rsidR="00165DBD" w:rsidRPr="004B241D" w:rsidRDefault="00165DBD" w:rsidP="00D36F50">
      <w:pPr>
        <w:pStyle w:val="ListParagraph"/>
        <w:numPr>
          <w:ilvl w:val="3"/>
          <w:numId w:val="33"/>
        </w:numPr>
        <w:spacing w:line="240" w:lineRule="auto"/>
      </w:pPr>
      <w:r w:rsidRPr="004B241D">
        <w:t>Attachment of face sheet.</w:t>
      </w:r>
    </w:p>
    <w:p w14:paraId="0CF2AE2E" w14:textId="7E4AC893" w:rsidR="00947019" w:rsidRPr="004B241D" w:rsidRDefault="008E2E27" w:rsidP="00D36F50">
      <w:pPr>
        <w:pStyle w:val="ListParagraph"/>
        <w:numPr>
          <w:ilvl w:val="4"/>
          <w:numId w:val="33"/>
        </w:numPr>
        <w:spacing w:line="240" w:lineRule="auto"/>
      </w:pPr>
      <w:r>
        <w:t>Door to be pultruded as one monolithic panel.</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417E18A7" w14:textId="2CE8BE9F" w:rsidR="008F7A32" w:rsidRPr="00A23B3F" w:rsidRDefault="008F7A32" w:rsidP="00D36F50">
      <w:pPr>
        <w:pStyle w:val="ListParagraph"/>
        <w:numPr>
          <w:ilvl w:val="2"/>
          <w:numId w:val="33"/>
        </w:numPr>
        <w:spacing w:line="240" w:lineRule="auto"/>
        <w:rPr>
          <w:b/>
        </w:rPr>
      </w:pPr>
      <w:r>
        <w:t>Reinforcements.</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9"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20"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bookmarkStart w:id="4" w:name="_Hlk22021893"/>
      <w:r>
        <w:t>Frame Assembly</w:t>
      </w:r>
      <w:r w:rsidR="00AF2648">
        <w:t>.</w:t>
      </w:r>
    </w:p>
    <w:p w14:paraId="49A3C7E1" w14:textId="5A3C72B7" w:rsidR="00AF2648" w:rsidRDefault="008A32B1" w:rsidP="00AF2648">
      <w:pPr>
        <w:pStyle w:val="ListParagraph"/>
        <w:numPr>
          <w:ilvl w:val="4"/>
          <w:numId w:val="33"/>
        </w:numPr>
        <w:spacing w:line="240" w:lineRule="auto"/>
      </w:pPr>
      <w:r>
        <w:t>Standard knock down</w:t>
      </w:r>
      <w:r w:rsidR="00061556">
        <w:t>.</w:t>
      </w:r>
    </w:p>
    <w:p w14:paraId="212C7644" w14:textId="46B4A4F2" w:rsidR="00061556" w:rsidRDefault="008A32B1" w:rsidP="00AF2648">
      <w:pPr>
        <w:pStyle w:val="ListParagraph"/>
        <w:numPr>
          <w:ilvl w:val="4"/>
          <w:numId w:val="33"/>
        </w:numPr>
        <w:spacing w:line="240" w:lineRule="auto"/>
      </w:pPr>
      <w:r>
        <w:t>Optional chemically welded consult factory for details</w:t>
      </w:r>
      <w:r w:rsidR="00061556">
        <w:t>.</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1B99CE79" w14:textId="4F9BBD81" w:rsidR="00AF2648" w:rsidRDefault="00061556" w:rsidP="00AF2648">
      <w:pPr>
        <w:pStyle w:val="ListParagraph"/>
        <w:numPr>
          <w:ilvl w:val="4"/>
          <w:numId w:val="33"/>
        </w:numPr>
        <w:spacing w:line="240" w:lineRule="auto"/>
      </w:pPr>
      <w:r>
        <w:t xml:space="preserve">All member to member connections </w:t>
      </w:r>
      <w:r w:rsidR="003A0FD5">
        <w:t xml:space="preserve">knocked down at factory unless </w:t>
      </w:r>
      <w:r>
        <w:t xml:space="preserve">chemically welded at factory </w:t>
      </w:r>
      <w:r w:rsidR="003A0FD5">
        <w:t>requested.</w:t>
      </w:r>
    </w:p>
    <w:p w14:paraId="7692A895" w14:textId="77777777" w:rsidR="00AF2648" w:rsidRDefault="00AF2648" w:rsidP="00AF2648">
      <w:pPr>
        <w:pStyle w:val="ListParagraph"/>
        <w:numPr>
          <w:ilvl w:val="4"/>
          <w:numId w:val="33"/>
        </w:numPr>
        <w:spacing w:line="240" w:lineRule="auto"/>
      </w:pPr>
      <w:r>
        <w:t>Provide hairline butt joint appearance.</w:t>
      </w:r>
    </w:p>
    <w:bookmarkEnd w:id="4"/>
    <w:p w14:paraId="5D227557" w14:textId="2A8864FB" w:rsidR="0011641C" w:rsidRDefault="0011641C" w:rsidP="00AF2648">
      <w:pPr>
        <w:pStyle w:val="ListParagraph"/>
        <w:numPr>
          <w:ilvl w:val="3"/>
          <w:numId w:val="33"/>
        </w:numPr>
        <w:spacing w:line="240" w:lineRule="auto"/>
      </w:pPr>
      <w:r>
        <w:t>Reinforcements.</w:t>
      </w:r>
    </w:p>
    <w:p w14:paraId="5D80F375" w14:textId="77777777" w:rsidR="00385732" w:rsidRDefault="00385732" w:rsidP="00385732">
      <w:pPr>
        <w:pStyle w:val="ListParagraph"/>
        <w:numPr>
          <w:ilvl w:val="4"/>
          <w:numId w:val="33"/>
        </w:numPr>
        <w:spacing w:line="240" w:lineRule="auto"/>
      </w:pPr>
      <w:bookmarkStart w:id="5" w:name="_Hlk42023025"/>
      <w:r>
        <w:t>Standard.</w:t>
      </w:r>
    </w:p>
    <w:p w14:paraId="3708BF86" w14:textId="77777777" w:rsidR="00385732" w:rsidRDefault="00385732" w:rsidP="00385732">
      <w:pPr>
        <w:pStyle w:val="ListParagraph"/>
        <w:numPr>
          <w:ilvl w:val="5"/>
          <w:numId w:val="33"/>
        </w:numPr>
        <w:spacing w:line="240" w:lineRule="auto"/>
      </w:pPr>
      <w:r>
        <w:t>¼” thick pultruded FRP chemically welded to frame at all hinge, strike, and closer locations.</w:t>
      </w:r>
    </w:p>
    <w:p w14:paraId="65A8405C" w14:textId="77777777" w:rsidR="00385732" w:rsidRDefault="00385732" w:rsidP="00385732">
      <w:pPr>
        <w:pStyle w:val="ListParagraph"/>
        <w:numPr>
          <w:ilvl w:val="4"/>
          <w:numId w:val="33"/>
        </w:numPr>
        <w:spacing w:line="240" w:lineRule="auto"/>
      </w:pPr>
      <w:r>
        <w:lastRenderedPageBreak/>
        <w:t xml:space="preserve">Optional </w:t>
      </w:r>
    </w:p>
    <w:p w14:paraId="02B9EA9C" w14:textId="77777777" w:rsidR="00385732" w:rsidRDefault="00385732" w:rsidP="00385732">
      <w:pPr>
        <w:pStyle w:val="ListParagraph"/>
        <w:numPr>
          <w:ilvl w:val="5"/>
          <w:numId w:val="33"/>
        </w:numPr>
        <w:spacing w:line="240" w:lineRule="auto"/>
      </w:pPr>
      <w:r>
        <w:t xml:space="preserve">Aluminum, contact factory for details. </w:t>
      </w:r>
    </w:p>
    <w:bookmarkEnd w:id="5"/>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6" w:name="_Hlk514415756"/>
      <w:r>
        <w:t>Surface mounted closures will be reinforced for but not prepped or installed at factory.</w:t>
      </w:r>
    </w:p>
    <w:bookmarkEnd w:id="6"/>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21"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55050080" w14:textId="77777777" w:rsidR="00D9569F" w:rsidRDefault="00D9569F" w:rsidP="00D9569F">
      <w:pPr>
        <w:pStyle w:val="ListParagraph"/>
        <w:numPr>
          <w:ilvl w:val="4"/>
          <w:numId w:val="33"/>
        </w:numPr>
        <w:spacing w:line="240" w:lineRule="auto"/>
      </w:pPr>
      <w:r>
        <w:t>Standard knock down.</w:t>
      </w:r>
    </w:p>
    <w:p w14:paraId="3BF10E69" w14:textId="77777777" w:rsidR="00D9569F" w:rsidRDefault="00D9569F" w:rsidP="00D9569F">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7AD7AD7B" w14:textId="77777777" w:rsidR="00D9569F" w:rsidRDefault="00D9569F" w:rsidP="00D9569F">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5F1D00F" w14:textId="7A71C7F2" w:rsidR="000C292E" w:rsidRPr="0082333A" w:rsidRDefault="0082333A" w:rsidP="000C292E">
      <w:pPr>
        <w:pStyle w:val="ListParagraph"/>
        <w:numPr>
          <w:ilvl w:val="1"/>
          <w:numId w:val="33"/>
        </w:numPr>
        <w:spacing w:line="240" w:lineRule="auto"/>
        <w:rPr>
          <w:b/>
        </w:rPr>
      </w:pPr>
      <w:bookmarkStart w:id="7" w:name="Stiles_and_Rails"/>
      <w:r>
        <w:rPr>
          <w:rFonts w:cs="Arial"/>
        </w:rPr>
        <w:t>Pultruded Fiberglass Skin</w:t>
      </w:r>
      <w:r w:rsidR="000C292E">
        <w:rPr>
          <w:rFonts w:cs="Arial"/>
        </w:rPr>
        <w:t>.</w:t>
      </w:r>
    </w:p>
    <w:p w14:paraId="66B43610" w14:textId="6E9C5450" w:rsidR="0082333A" w:rsidRPr="0082333A" w:rsidRDefault="0082333A" w:rsidP="0082333A">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458E376" w14:textId="275670E3" w:rsidR="0082333A" w:rsidRDefault="0082333A" w:rsidP="0082333A">
      <w:pPr>
        <w:pStyle w:val="ListParagraph"/>
        <w:numPr>
          <w:ilvl w:val="2"/>
          <w:numId w:val="33"/>
        </w:numPr>
        <w:spacing w:line="240" w:lineRule="auto"/>
        <w:rPr>
          <w:rFonts w:cs="Arial"/>
        </w:rPr>
      </w:pPr>
      <w:r>
        <w:rPr>
          <w:rFonts w:cs="Arial"/>
        </w:rPr>
        <w:t>Tensile Strength, ASTM-D638: 12,300 psi.</w:t>
      </w:r>
    </w:p>
    <w:p w14:paraId="311A637E" w14:textId="18EDBB4A" w:rsidR="0082333A" w:rsidRDefault="0082333A" w:rsidP="0082333A">
      <w:pPr>
        <w:pStyle w:val="ListParagraph"/>
        <w:numPr>
          <w:ilvl w:val="2"/>
          <w:numId w:val="33"/>
        </w:numPr>
        <w:spacing w:line="240" w:lineRule="auto"/>
        <w:rPr>
          <w:rFonts w:cs="Arial"/>
        </w:rPr>
      </w:pPr>
      <w:r>
        <w:rPr>
          <w:rFonts w:cs="Arial"/>
        </w:rPr>
        <w:t>Percent Fiberglass: 50%.</w:t>
      </w:r>
    </w:p>
    <w:p w14:paraId="128375C4" w14:textId="66F7E28D" w:rsidR="00D33E05" w:rsidRDefault="00D33E05" w:rsidP="00345DFA">
      <w:pPr>
        <w:pStyle w:val="ListParagraph"/>
        <w:numPr>
          <w:ilvl w:val="1"/>
          <w:numId w:val="33"/>
        </w:numPr>
        <w:spacing w:line="240" w:lineRule="auto"/>
        <w:rPr>
          <w:rFonts w:cs="Arial"/>
        </w:rPr>
      </w:pPr>
      <w:bookmarkStart w:id="8" w:name="Standard_Interior_Exterior_Class_C_REI"/>
      <w:bookmarkStart w:id="9" w:name="Optional_Interior_Face_Only_Class_A_FRI"/>
      <w:bookmarkEnd w:id="8"/>
      <w:bookmarkEnd w:id="9"/>
      <w:r>
        <w:rPr>
          <w:rFonts w:cs="Arial"/>
        </w:rPr>
        <w:t>Stiles &amp; Rails.</w:t>
      </w:r>
    </w:p>
    <w:bookmarkEnd w:id="7"/>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223C540E" w14:textId="539567C4" w:rsidR="006A2A49" w:rsidRDefault="006A2A49" w:rsidP="00345DFA">
      <w:pPr>
        <w:pStyle w:val="ListParagraph"/>
        <w:numPr>
          <w:ilvl w:val="1"/>
          <w:numId w:val="33"/>
        </w:numPr>
        <w:spacing w:line="240" w:lineRule="auto"/>
        <w:rPr>
          <w:rFonts w:cs="Arial"/>
        </w:rPr>
      </w:pPr>
      <w:bookmarkStart w:id="10" w:name="AF_150_Framing"/>
      <w:r>
        <w:rPr>
          <w:rFonts w:cs="Arial"/>
        </w:rPr>
        <w:t>Door Core.</w:t>
      </w:r>
    </w:p>
    <w:p w14:paraId="3F1965F0" w14:textId="0268798F" w:rsidR="00F96C70" w:rsidRPr="008E2E27" w:rsidRDefault="00F96C70" w:rsidP="0082333A">
      <w:pPr>
        <w:pStyle w:val="ListParagraph"/>
        <w:numPr>
          <w:ilvl w:val="2"/>
          <w:numId w:val="33"/>
        </w:numPr>
        <w:spacing w:line="240" w:lineRule="auto"/>
        <w:rPr>
          <w:b/>
        </w:rPr>
      </w:pPr>
      <w:r>
        <w:t xml:space="preserve">Surface Burning, </w:t>
      </w:r>
      <w:bookmarkStart w:id="11" w:name="ASTM_E_84"/>
      <w:bookmarkEnd w:id="11"/>
      <w:r>
        <w:t xml:space="preserve">ASTM-E84: Flame Spread </w:t>
      </w:r>
      <w:r w:rsidRPr="003E4A45">
        <w:rPr>
          <w:rFonts w:cs="Arial"/>
        </w:rPr>
        <w:t>≤</w:t>
      </w:r>
      <w:r>
        <w:t xml:space="preserve"> 25, Smoke Developed </w:t>
      </w:r>
      <w:r w:rsidRPr="003E4A45">
        <w:rPr>
          <w:rFonts w:cs="Arial"/>
        </w:rPr>
        <w:t>≤</w:t>
      </w:r>
      <w:r>
        <w:t xml:space="preserve"> 450.</w:t>
      </w:r>
    </w:p>
    <w:p w14:paraId="7D0C0783" w14:textId="5A570E19" w:rsidR="008E2E27" w:rsidRPr="008E2E27" w:rsidRDefault="008E2E27" w:rsidP="0082333A">
      <w:pPr>
        <w:pStyle w:val="ListParagraph"/>
        <w:numPr>
          <w:ilvl w:val="2"/>
          <w:numId w:val="33"/>
        </w:numPr>
        <w:spacing w:line="240" w:lineRule="auto"/>
        <w:rPr>
          <w:b/>
        </w:rPr>
      </w:pPr>
      <w:r>
        <w:t xml:space="preserve">Density, ASTM-D1622: 6.0 </w:t>
      </w:r>
      <w:proofErr w:type="spellStart"/>
      <w:r>
        <w:t>pcf</w:t>
      </w:r>
      <w:proofErr w:type="spellEnd"/>
      <w:r>
        <w:t>.</w:t>
      </w:r>
    </w:p>
    <w:p w14:paraId="58C4C972" w14:textId="3BD366B2" w:rsidR="008E2E27" w:rsidRPr="008E2E27" w:rsidRDefault="008E2E27" w:rsidP="0082333A">
      <w:pPr>
        <w:pStyle w:val="ListParagraph"/>
        <w:numPr>
          <w:ilvl w:val="2"/>
          <w:numId w:val="33"/>
        </w:numPr>
        <w:spacing w:line="240" w:lineRule="auto"/>
        <w:rPr>
          <w:b/>
        </w:rPr>
      </w:pPr>
      <w:r>
        <w:t>Compressive Strength, ASTM-D1621: 139 psi.</w:t>
      </w:r>
    </w:p>
    <w:p w14:paraId="3817873E" w14:textId="3F382732" w:rsidR="008E2E27" w:rsidRPr="0099632B" w:rsidRDefault="008E2E27" w:rsidP="0082333A">
      <w:pPr>
        <w:pStyle w:val="ListParagraph"/>
        <w:numPr>
          <w:ilvl w:val="2"/>
          <w:numId w:val="33"/>
        </w:numPr>
        <w:spacing w:line="240" w:lineRule="auto"/>
        <w:rPr>
          <w:b/>
        </w:rPr>
      </w:pPr>
      <w:r>
        <w:lastRenderedPageBreak/>
        <w:t>Compressive Modulus</w:t>
      </w:r>
      <w:r w:rsidR="0099632B">
        <w:t xml:space="preserve"> = 4,527 psi.</w:t>
      </w:r>
    </w:p>
    <w:p w14:paraId="6844871F" w14:textId="2DC17483" w:rsidR="0099632B" w:rsidRPr="0099632B" w:rsidRDefault="0099632B" w:rsidP="0082333A">
      <w:pPr>
        <w:pStyle w:val="ListParagraph"/>
        <w:numPr>
          <w:ilvl w:val="2"/>
          <w:numId w:val="33"/>
        </w:numPr>
        <w:spacing w:line="240" w:lineRule="auto"/>
        <w:rPr>
          <w:b/>
        </w:rPr>
      </w:pPr>
      <w:r>
        <w:t>Shear Strength, ASTM-C273: 84 psi.</w:t>
      </w:r>
    </w:p>
    <w:p w14:paraId="719F8EB8" w14:textId="0F3DB3D5" w:rsidR="0099632B" w:rsidRPr="0099632B" w:rsidRDefault="0099632B" w:rsidP="0082333A">
      <w:pPr>
        <w:pStyle w:val="ListParagraph"/>
        <w:numPr>
          <w:ilvl w:val="2"/>
          <w:numId w:val="33"/>
        </w:numPr>
        <w:spacing w:line="240" w:lineRule="auto"/>
        <w:rPr>
          <w:b/>
        </w:rPr>
      </w:pPr>
      <w:r>
        <w:t>Shear Modulus, ASTM-C273: 788 psi.</w:t>
      </w:r>
    </w:p>
    <w:p w14:paraId="4D28A94D" w14:textId="529D4242" w:rsidR="0099632B" w:rsidRPr="0099632B" w:rsidRDefault="0099632B" w:rsidP="0082333A">
      <w:pPr>
        <w:pStyle w:val="ListParagraph"/>
        <w:numPr>
          <w:ilvl w:val="2"/>
          <w:numId w:val="33"/>
        </w:numPr>
        <w:spacing w:line="240" w:lineRule="auto"/>
        <w:rPr>
          <w:b/>
        </w:rPr>
      </w:pPr>
      <w:r>
        <w:t>Tensile Modulus, ASTM-D1623: 136 psi.</w:t>
      </w:r>
    </w:p>
    <w:p w14:paraId="7603B69D" w14:textId="48FA9BBA" w:rsidR="0099632B" w:rsidRPr="0099632B" w:rsidRDefault="0099632B" w:rsidP="0082333A">
      <w:pPr>
        <w:pStyle w:val="ListParagraph"/>
        <w:numPr>
          <w:ilvl w:val="2"/>
          <w:numId w:val="33"/>
        </w:numPr>
        <w:spacing w:line="240" w:lineRule="auto"/>
        <w:rPr>
          <w:b/>
        </w:rPr>
      </w:pPr>
      <w:r>
        <w:t>Flexural Strength, ASTM-C203: 204 psi.</w:t>
      </w:r>
    </w:p>
    <w:p w14:paraId="5135075C" w14:textId="0C4A2E6E" w:rsidR="0099632B" w:rsidRPr="0099632B" w:rsidRDefault="0099632B" w:rsidP="0082333A">
      <w:pPr>
        <w:pStyle w:val="ListParagraph"/>
        <w:numPr>
          <w:ilvl w:val="2"/>
          <w:numId w:val="33"/>
        </w:numPr>
        <w:spacing w:line="240" w:lineRule="auto"/>
        <w:rPr>
          <w:b/>
        </w:rPr>
      </w:pPr>
      <w:r>
        <w:t>Flexural Modulus, ASTM-C203: 4,767 psi.</w:t>
      </w:r>
    </w:p>
    <w:p w14:paraId="14E3F5B3" w14:textId="3C3DCFD1" w:rsidR="0099632B" w:rsidRPr="0099632B" w:rsidRDefault="0099632B" w:rsidP="0082333A">
      <w:pPr>
        <w:pStyle w:val="ListParagraph"/>
        <w:numPr>
          <w:ilvl w:val="2"/>
          <w:numId w:val="33"/>
        </w:numPr>
        <w:spacing w:line="240" w:lineRule="auto"/>
        <w:rPr>
          <w:b/>
        </w:rPr>
      </w:pPr>
      <w:r>
        <w:t xml:space="preserve">K-Factor, ASTM-C518: 0.16 </w:t>
      </w:r>
      <w:proofErr w:type="spellStart"/>
      <w:r>
        <w:t>Btu</w:t>
      </w:r>
      <w:r>
        <w:rPr>
          <w:rFonts w:ascii="Calibri" w:hAnsi="Calibri" w:cs="Calibri"/>
        </w:rPr>
        <w:t>·</w:t>
      </w:r>
      <w:r>
        <w:t>in</w:t>
      </w:r>
      <w:proofErr w:type="spellEnd"/>
      <w:r>
        <w:t>/hr</w:t>
      </w:r>
      <w:r w:rsidRPr="000413BD">
        <w:rPr>
          <w:rFonts w:cs="Arial"/>
        </w:rPr>
        <w:t>∙</w:t>
      </w:r>
      <w:r>
        <w:t>ft</w:t>
      </w:r>
      <w:r w:rsidRPr="000413BD">
        <w:rPr>
          <w:rFonts w:cs="Arial"/>
        </w:rPr>
        <w:t>²∙°</w:t>
      </w:r>
      <w:r>
        <w:t>F.</w:t>
      </w:r>
    </w:p>
    <w:p w14:paraId="0027AD7B" w14:textId="600F0BA0" w:rsidR="0099632B" w:rsidRPr="0099632B" w:rsidRDefault="0099632B" w:rsidP="0082333A">
      <w:pPr>
        <w:pStyle w:val="ListParagraph"/>
        <w:numPr>
          <w:ilvl w:val="2"/>
          <w:numId w:val="33"/>
        </w:numPr>
        <w:spacing w:line="240" w:lineRule="auto"/>
        <w:rPr>
          <w:b/>
        </w:rPr>
      </w:pPr>
      <w:r>
        <w:t>R-Factor, ASTM-C518: 6.25 hr</w:t>
      </w:r>
      <w:r>
        <w:rPr>
          <w:rFonts w:ascii="Calibri" w:hAnsi="Calibri" w:cs="Calibri"/>
        </w:rPr>
        <w:t>·</w:t>
      </w:r>
      <w:r>
        <w:t>ft</w:t>
      </w:r>
      <w:r>
        <w:rPr>
          <w:rFonts w:cs="Arial"/>
        </w:rPr>
        <w:t>²</w:t>
      </w:r>
      <w:r>
        <w:rPr>
          <w:rFonts w:ascii="Calibri" w:hAnsi="Calibri" w:cs="Calibri"/>
        </w:rPr>
        <w:t>·</w:t>
      </w:r>
      <w:r>
        <w:rPr>
          <w:rFonts w:cs="Arial"/>
        </w:rPr>
        <w:t>°</w:t>
      </w:r>
      <w:r>
        <w:t>F/Btu.</w:t>
      </w:r>
    </w:p>
    <w:p w14:paraId="0E5593C0" w14:textId="66AD4C5E" w:rsidR="0099632B" w:rsidRPr="0082333A" w:rsidRDefault="0099632B" w:rsidP="0082333A">
      <w:pPr>
        <w:pStyle w:val="ListParagraph"/>
        <w:numPr>
          <w:ilvl w:val="2"/>
          <w:numId w:val="33"/>
        </w:numPr>
        <w:spacing w:line="240" w:lineRule="auto"/>
        <w:rPr>
          <w:b/>
        </w:rPr>
      </w:pPr>
      <w:r>
        <w:t xml:space="preserve">Water Absorption, ASTM-C272: &lt; 0.7% by volume. </w:t>
      </w:r>
    </w:p>
    <w:p w14:paraId="6CE0AF09" w14:textId="5DA9C87F" w:rsidR="0082333A" w:rsidRPr="0082333A" w:rsidRDefault="0082333A" w:rsidP="0082333A">
      <w:pPr>
        <w:pStyle w:val="ListParagraph"/>
        <w:numPr>
          <w:ilvl w:val="1"/>
          <w:numId w:val="33"/>
        </w:numPr>
        <w:spacing w:line="240" w:lineRule="auto"/>
        <w:rPr>
          <w:b/>
        </w:rPr>
      </w:pPr>
      <w:r>
        <w:t>Door Panel.</w:t>
      </w:r>
    </w:p>
    <w:p w14:paraId="4F42298A" w14:textId="1C22B476" w:rsidR="0082333A" w:rsidRDefault="0082333A" w:rsidP="0082333A">
      <w:pPr>
        <w:pStyle w:val="ListParagraph"/>
        <w:numPr>
          <w:ilvl w:val="2"/>
          <w:numId w:val="33"/>
        </w:numPr>
        <w:spacing w:line="240" w:lineRule="auto"/>
      </w:pPr>
      <w:r>
        <w:t xml:space="preserve">Thermal Transmittance, </w:t>
      </w:r>
      <w:bookmarkStart w:id="12" w:name="AAMA_1503_98"/>
      <w:bookmarkEnd w:id="12"/>
      <w:r>
        <w:t>ASTM-C1363-11: U-Factor = 0.13 Btu/hr</w:t>
      </w:r>
      <w:r w:rsidRPr="000413BD">
        <w:rPr>
          <w:rFonts w:cs="Arial"/>
        </w:rPr>
        <w:t>∙</w:t>
      </w:r>
      <w:r>
        <w:t>ft</w:t>
      </w:r>
      <w:r w:rsidRPr="000413BD">
        <w:rPr>
          <w:rFonts w:cs="Arial"/>
        </w:rPr>
        <w:t>²∙°</w:t>
      </w:r>
      <w:r>
        <w:t>F, R-Value = 7.42 hr</w:t>
      </w:r>
      <w:r>
        <w:rPr>
          <w:rFonts w:ascii="Calibri" w:hAnsi="Calibri" w:cs="Calibri"/>
        </w:rPr>
        <w:t>·</w:t>
      </w:r>
      <w:r>
        <w:t>ft</w:t>
      </w:r>
      <w:r>
        <w:rPr>
          <w:rFonts w:cs="Arial"/>
        </w:rPr>
        <w:t>²</w:t>
      </w:r>
      <w:r>
        <w:rPr>
          <w:rFonts w:ascii="Calibri" w:hAnsi="Calibri" w:cs="Calibri"/>
        </w:rPr>
        <w:t>·</w:t>
      </w:r>
      <w:r>
        <w:rPr>
          <w:rFonts w:cs="Arial"/>
        </w:rPr>
        <w:t>°</w:t>
      </w:r>
      <w:r>
        <w:t>F/Btu.</w:t>
      </w:r>
    </w:p>
    <w:p w14:paraId="65DAF626" w14:textId="0088FC1B" w:rsidR="00035568" w:rsidRDefault="00035568" w:rsidP="00345DFA">
      <w:pPr>
        <w:pStyle w:val="ListParagraph"/>
        <w:numPr>
          <w:ilvl w:val="1"/>
          <w:numId w:val="33"/>
        </w:numPr>
        <w:spacing w:line="240" w:lineRule="auto"/>
        <w:rPr>
          <w:rFonts w:cs="Arial"/>
        </w:rPr>
      </w:pPr>
      <w:r>
        <w:rPr>
          <w:rFonts w:cs="Arial"/>
        </w:rPr>
        <w:t>AF-150 Framing.</w:t>
      </w:r>
    </w:p>
    <w:bookmarkEnd w:id="10"/>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763D7010" w14:textId="137ECA8C" w:rsidR="00A7621B" w:rsidRPr="00345DFA" w:rsidRDefault="008A3189" w:rsidP="00345DFA">
      <w:pPr>
        <w:pStyle w:val="ListParagraph"/>
        <w:numPr>
          <w:ilvl w:val="1"/>
          <w:numId w:val="33"/>
        </w:numPr>
        <w:spacing w:line="240" w:lineRule="auto"/>
        <w:rPr>
          <w:rFonts w:cs="Arial"/>
        </w:rPr>
      </w:pPr>
      <w:bookmarkStart w:id="13" w:name="Door_and_AF_150_Frame"/>
      <w:r>
        <w:rPr>
          <w:rFonts w:cs="Arial"/>
        </w:rPr>
        <w:t xml:space="preserve">Door and </w:t>
      </w:r>
      <w:r w:rsidR="00583ACB">
        <w:rPr>
          <w:rFonts w:cs="Arial"/>
        </w:rPr>
        <w:t xml:space="preserve">3-Sided </w:t>
      </w:r>
      <w:r w:rsidR="00E82DCB">
        <w:rPr>
          <w:rFonts w:cs="Arial"/>
        </w:rPr>
        <w:t>AF-150</w:t>
      </w:r>
      <w:r w:rsidR="008D2374">
        <w:rPr>
          <w:rFonts w:cs="Arial"/>
        </w:rPr>
        <w:t xml:space="preserve"> </w:t>
      </w:r>
      <w:r>
        <w:rPr>
          <w:rFonts w:cs="Arial"/>
        </w:rPr>
        <w:t>Frame Assembly.</w:t>
      </w:r>
    </w:p>
    <w:bookmarkEnd w:id="13"/>
    <w:p w14:paraId="47BF72E4" w14:textId="34D51EE2" w:rsidR="002E7EC0" w:rsidRPr="008D6081" w:rsidRDefault="002E7EC0" w:rsidP="002E7EC0">
      <w:pPr>
        <w:pStyle w:val="ListParagraph"/>
        <w:numPr>
          <w:ilvl w:val="2"/>
          <w:numId w:val="33"/>
        </w:numPr>
        <w:spacing w:line="240" w:lineRule="auto"/>
      </w:pPr>
      <w:r>
        <w:t xml:space="preserve">Physical Endurance, </w:t>
      </w:r>
      <w:bookmarkStart w:id="14" w:name="ANSI_A250_4"/>
      <w:bookmarkEnd w:id="14"/>
      <w:r>
        <w:t>AAMA 920-11: 2,000,000 Cycles, No Damage.</w:t>
      </w:r>
    </w:p>
    <w:p w14:paraId="63385BDF" w14:textId="2D08228F" w:rsidR="00CF5E70" w:rsidRPr="00715237" w:rsidRDefault="00D351DC" w:rsidP="00FA7443">
      <w:pPr>
        <w:pStyle w:val="ListParagraph"/>
        <w:numPr>
          <w:ilvl w:val="2"/>
          <w:numId w:val="33"/>
        </w:numPr>
        <w:spacing w:line="240" w:lineRule="auto"/>
      </w:pPr>
      <w:r w:rsidRPr="00715237">
        <w:t xml:space="preserve">Thermal Transmittance, </w:t>
      </w:r>
      <w:bookmarkStart w:id="15" w:name="NFRC_100"/>
      <w:bookmarkEnd w:id="15"/>
      <w:r w:rsidR="00CF5E70" w:rsidRPr="00715237">
        <w:t>NFRC 100</w:t>
      </w:r>
      <w:r w:rsidR="000016BD" w:rsidRPr="00715237">
        <w:t>.</w:t>
      </w:r>
    </w:p>
    <w:p w14:paraId="1F7592E0" w14:textId="648F96DB" w:rsidR="00CF5E70" w:rsidRPr="00715237" w:rsidRDefault="00CF5E70" w:rsidP="00FA7443">
      <w:pPr>
        <w:pStyle w:val="ListParagraph"/>
        <w:numPr>
          <w:ilvl w:val="3"/>
          <w:numId w:val="33"/>
        </w:numPr>
        <w:spacing w:line="240" w:lineRule="auto"/>
      </w:pPr>
      <w:r w:rsidRPr="00715237">
        <w:t>Opaque Swinging Door</w:t>
      </w:r>
      <w:r w:rsidR="008B671D" w:rsidRPr="00715237">
        <w:t xml:space="preserve"> (&lt; than 50% glass)</w:t>
      </w:r>
    </w:p>
    <w:p w14:paraId="46D81284" w14:textId="68533821" w:rsidR="00CF5E70" w:rsidRPr="00811EF0" w:rsidRDefault="00CF5E70" w:rsidP="00FA7443">
      <w:pPr>
        <w:pStyle w:val="ListParagraph"/>
        <w:numPr>
          <w:ilvl w:val="4"/>
          <w:numId w:val="33"/>
        </w:numPr>
        <w:spacing w:line="240" w:lineRule="auto"/>
      </w:pPr>
      <w:r w:rsidRPr="00811EF0">
        <w:t>U-Factor = 0.</w:t>
      </w:r>
      <w:r w:rsidR="00790AFA">
        <w:t>23</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FA7443">
      <w:pPr>
        <w:pStyle w:val="ListParagraph"/>
        <w:numPr>
          <w:ilvl w:val="3"/>
          <w:numId w:val="33"/>
        </w:numPr>
        <w:spacing w:line="240" w:lineRule="auto"/>
      </w:pPr>
      <w:r w:rsidRPr="00715237">
        <w:t>Commerciall</w:t>
      </w:r>
      <w:r w:rsidR="008B671D" w:rsidRPr="00715237">
        <w:t>y Glazed Swinging Entrance Door (&gt; than 50% glass)</w:t>
      </w:r>
    </w:p>
    <w:p w14:paraId="3F39617B" w14:textId="364F9514" w:rsidR="000016BD" w:rsidRPr="00811EF0" w:rsidRDefault="000016BD" w:rsidP="00FA7443">
      <w:pPr>
        <w:pStyle w:val="ListParagraph"/>
        <w:numPr>
          <w:ilvl w:val="4"/>
          <w:numId w:val="33"/>
        </w:numPr>
        <w:spacing w:line="240" w:lineRule="auto"/>
      </w:pPr>
      <w:r w:rsidRPr="00811EF0">
        <w:t>U-Factor = 0.</w:t>
      </w:r>
      <w:r w:rsidR="00811EF0" w:rsidRPr="00811EF0">
        <w:t>4</w:t>
      </w:r>
      <w:r w:rsidR="00790AFA">
        <w:t>1</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FA7443">
      <w:pPr>
        <w:pStyle w:val="ListParagraph"/>
        <w:numPr>
          <w:ilvl w:val="2"/>
          <w:numId w:val="33"/>
        </w:numPr>
        <w:spacing w:line="240" w:lineRule="auto"/>
      </w:pPr>
      <w:r>
        <w:t xml:space="preserve">Air Leakage, </w:t>
      </w:r>
      <w:bookmarkStart w:id="16" w:name="NFRC_400"/>
      <w:bookmarkEnd w:id="16"/>
      <w:r w:rsidR="000016BD">
        <w:t>NFRC 400, ASTM-E283.</w:t>
      </w:r>
    </w:p>
    <w:p w14:paraId="5265BC8C" w14:textId="415D4A23" w:rsidR="000016BD" w:rsidRPr="00715237" w:rsidRDefault="008B671D" w:rsidP="00FA7443">
      <w:pPr>
        <w:pStyle w:val="ListParagraph"/>
        <w:numPr>
          <w:ilvl w:val="3"/>
          <w:numId w:val="33"/>
        </w:numPr>
        <w:spacing w:line="240" w:lineRule="auto"/>
      </w:pPr>
      <w:r>
        <w:t>Opaque Swinging Door</w:t>
      </w:r>
      <w:r w:rsidRPr="008B671D">
        <w:t xml:space="preserve"> </w:t>
      </w:r>
      <w:r w:rsidRPr="00715237">
        <w:t>(&lt; than 50% glass)</w:t>
      </w:r>
    </w:p>
    <w:p w14:paraId="39CADAF9" w14:textId="44365B09" w:rsidR="000016BD" w:rsidRPr="00811EF0" w:rsidRDefault="000016BD" w:rsidP="00FA7443">
      <w:pPr>
        <w:pStyle w:val="ListParagraph"/>
        <w:numPr>
          <w:ilvl w:val="4"/>
          <w:numId w:val="33"/>
        </w:numPr>
        <w:spacing w:line="240" w:lineRule="auto"/>
      </w:pPr>
      <w:r w:rsidRPr="00811EF0">
        <w:t>0.</w:t>
      </w:r>
      <w:r w:rsidR="00790AFA">
        <w:t>03</w:t>
      </w:r>
      <w:r w:rsidRPr="00811EF0">
        <w:t xml:space="preserve"> cfm/</w:t>
      </w:r>
      <w:proofErr w:type="spellStart"/>
      <w:r w:rsidRPr="00811EF0">
        <w:t>sqft</w:t>
      </w:r>
      <w:proofErr w:type="spellEnd"/>
      <w:r w:rsidRPr="00811EF0">
        <w:t xml:space="preserve"> @ 1.57 psf</w:t>
      </w:r>
      <w:r w:rsidR="008D2374" w:rsidRPr="00811EF0">
        <w:t>.</w:t>
      </w:r>
    </w:p>
    <w:p w14:paraId="38C9E744" w14:textId="1CF05D25" w:rsidR="000016BD" w:rsidRPr="00811EF0" w:rsidRDefault="000016BD" w:rsidP="00FA7443">
      <w:pPr>
        <w:pStyle w:val="ListParagraph"/>
        <w:numPr>
          <w:ilvl w:val="4"/>
          <w:numId w:val="33"/>
        </w:numPr>
        <w:spacing w:line="240" w:lineRule="auto"/>
      </w:pPr>
      <w:r w:rsidRPr="00811EF0">
        <w:t>0.</w:t>
      </w:r>
      <w:r w:rsidR="00811EF0" w:rsidRPr="00811EF0">
        <w:t>0</w:t>
      </w:r>
      <w:r w:rsidR="00790AFA">
        <w:t>6</w:t>
      </w:r>
      <w:r w:rsidRPr="00811EF0">
        <w:t xml:space="preserve"> cfm/</w:t>
      </w:r>
      <w:proofErr w:type="spellStart"/>
      <w:r w:rsidRPr="00811EF0">
        <w:t>sqft</w:t>
      </w:r>
      <w:proofErr w:type="spellEnd"/>
      <w:r w:rsidRPr="00811EF0">
        <w:t xml:space="preserve"> @ 6.24 psf</w:t>
      </w:r>
      <w:r w:rsidR="008D2374" w:rsidRPr="00811EF0">
        <w:t>.</w:t>
      </w:r>
    </w:p>
    <w:p w14:paraId="3498D999" w14:textId="7C547873" w:rsidR="000016BD" w:rsidRPr="00715237" w:rsidRDefault="000016BD" w:rsidP="00FA7443">
      <w:pPr>
        <w:pStyle w:val="ListParagraph"/>
        <w:numPr>
          <w:ilvl w:val="3"/>
          <w:numId w:val="33"/>
        </w:numPr>
        <w:spacing w:line="240" w:lineRule="auto"/>
      </w:pPr>
      <w:r w:rsidRPr="00715237">
        <w:t>Commerciall</w:t>
      </w:r>
      <w:r w:rsidR="008B671D" w:rsidRPr="00715237">
        <w:t>y Glazed Swinging Entrance Door (&gt; than 50% glass)</w:t>
      </w:r>
    </w:p>
    <w:p w14:paraId="218EC8DA" w14:textId="02FEB8B6" w:rsidR="000016BD" w:rsidRPr="00811EF0" w:rsidRDefault="000016BD" w:rsidP="00FA7443">
      <w:pPr>
        <w:pStyle w:val="ListParagraph"/>
        <w:numPr>
          <w:ilvl w:val="4"/>
          <w:numId w:val="33"/>
        </w:numPr>
        <w:spacing w:line="240" w:lineRule="auto"/>
      </w:pPr>
      <w:r w:rsidRPr="00811EF0">
        <w:t>0.</w:t>
      </w:r>
      <w:r w:rsidR="00356F04">
        <w:t>02</w:t>
      </w:r>
      <w:r w:rsidRPr="00811EF0">
        <w:t xml:space="preserve"> cfm/</w:t>
      </w:r>
      <w:proofErr w:type="spellStart"/>
      <w:r w:rsidRPr="00811EF0">
        <w:t>sqft</w:t>
      </w:r>
      <w:proofErr w:type="spellEnd"/>
      <w:r w:rsidRPr="00811EF0">
        <w:t xml:space="preserve"> @ 1.57 psf.</w:t>
      </w:r>
    </w:p>
    <w:p w14:paraId="44E93AA3" w14:textId="72B367CF" w:rsidR="000016BD" w:rsidRPr="00811EF0" w:rsidRDefault="000016BD" w:rsidP="008140B2">
      <w:pPr>
        <w:pStyle w:val="ListParagraph"/>
        <w:numPr>
          <w:ilvl w:val="4"/>
          <w:numId w:val="33"/>
        </w:numPr>
        <w:spacing w:line="240" w:lineRule="auto"/>
      </w:pPr>
      <w:r w:rsidRPr="00811EF0">
        <w:t>0.</w:t>
      </w:r>
      <w:r w:rsidR="00356F04">
        <w:t>05</w:t>
      </w:r>
      <w:r w:rsidR="008140B2">
        <w:t xml:space="preserve"> </w:t>
      </w:r>
      <w:r w:rsidRPr="00811EF0">
        <w:t>cfm/</w:t>
      </w:r>
      <w:proofErr w:type="spellStart"/>
      <w:r w:rsidRPr="00811EF0">
        <w:t>sqft</w:t>
      </w:r>
      <w:proofErr w:type="spellEnd"/>
      <w:r w:rsidRPr="00811EF0">
        <w:t xml:space="preserve"> @ 6.24 psf.</w:t>
      </w:r>
    </w:p>
    <w:p w14:paraId="650B8652" w14:textId="35828236" w:rsidR="00631917" w:rsidRDefault="00631917" w:rsidP="00FA7443">
      <w:pPr>
        <w:pStyle w:val="ListParagraph"/>
        <w:numPr>
          <w:ilvl w:val="2"/>
          <w:numId w:val="33"/>
        </w:numPr>
        <w:spacing w:line="240" w:lineRule="auto"/>
      </w:pPr>
      <w:r w:rsidRPr="00631917">
        <w:t xml:space="preserve">STC and OITC, ASTM-E90: </w:t>
      </w:r>
      <w:r>
        <w:t>STC = 3</w:t>
      </w:r>
      <w:r w:rsidR="00FC293D">
        <w:t>0</w:t>
      </w:r>
      <w:r>
        <w:t>, OITC = 2</w:t>
      </w:r>
      <w:r w:rsidR="00E83DD8">
        <w:t>8</w:t>
      </w:r>
      <w:r>
        <w:t>.</w:t>
      </w:r>
    </w:p>
    <w:p w14:paraId="057803B1" w14:textId="77777777" w:rsidR="0082333A" w:rsidRDefault="0082333A" w:rsidP="0082333A">
      <w:pPr>
        <w:pStyle w:val="ListParagraph"/>
        <w:numPr>
          <w:ilvl w:val="2"/>
          <w:numId w:val="33"/>
        </w:numPr>
        <w:spacing w:line="240" w:lineRule="auto"/>
      </w:pPr>
      <w:r>
        <w:t xml:space="preserve">Structural Performance, </w:t>
      </w:r>
      <w:bookmarkStart w:id="17" w:name="ASTM_E_330"/>
      <w:bookmarkEnd w:id="17"/>
      <w:r>
        <w:t>ASTM E-330.</w:t>
      </w:r>
    </w:p>
    <w:p w14:paraId="683247B5" w14:textId="6E7D4C05"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6BF5E39C" w14:textId="1EE6B963" w:rsidR="0082333A" w:rsidRDefault="0082333A" w:rsidP="0082333A">
      <w:pPr>
        <w:pStyle w:val="ListParagraph"/>
        <w:numPr>
          <w:ilvl w:val="4"/>
          <w:numId w:val="33"/>
        </w:numPr>
        <w:spacing w:line="240" w:lineRule="auto"/>
      </w:pPr>
      <w:r w:rsidRPr="00B044D1">
        <w:rPr>
          <w:rFonts w:cs="Arial"/>
        </w:rPr>
        <w:t>±</w:t>
      </w:r>
      <w:r>
        <w:t xml:space="preserve"> 180 </w:t>
      </w:r>
      <w:proofErr w:type="spellStart"/>
      <w:r>
        <w:t>psf</w:t>
      </w:r>
      <w:proofErr w:type="spellEnd"/>
      <w:r>
        <w:t xml:space="preserve"> design pressure, pass.</w:t>
      </w:r>
    </w:p>
    <w:p w14:paraId="2F5856E0" w14:textId="77777777" w:rsidR="0082333A" w:rsidRDefault="0082333A" w:rsidP="0082333A">
      <w:pPr>
        <w:pStyle w:val="ListParagraph"/>
        <w:numPr>
          <w:ilvl w:val="2"/>
          <w:numId w:val="33"/>
        </w:numPr>
        <w:spacing w:line="240" w:lineRule="auto"/>
      </w:pPr>
      <w:r>
        <w:t>Structural Performance, ASTM E-330.</w:t>
      </w:r>
    </w:p>
    <w:p w14:paraId="6B098C24" w14:textId="7DBAD8E5"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685226D4" w14:textId="2172FE37" w:rsidR="0082333A" w:rsidRDefault="0082333A" w:rsidP="0082333A">
      <w:pPr>
        <w:pStyle w:val="ListParagraph"/>
        <w:numPr>
          <w:ilvl w:val="4"/>
          <w:numId w:val="33"/>
        </w:numPr>
        <w:spacing w:line="240" w:lineRule="auto"/>
      </w:pPr>
      <w:r w:rsidRPr="00B044D1">
        <w:rPr>
          <w:rFonts w:cs="Arial"/>
        </w:rPr>
        <w:t>±</w:t>
      </w:r>
      <w:r>
        <w:t xml:space="preserve"> 100 </w:t>
      </w:r>
      <w:proofErr w:type="spellStart"/>
      <w:r>
        <w:t>psf</w:t>
      </w:r>
      <w:proofErr w:type="spellEnd"/>
      <w:r>
        <w:t xml:space="preserve"> design pressure, pass.</w:t>
      </w:r>
    </w:p>
    <w:p w14:paraId="5329D759" w14:textId="77777777" w:rsidR="0082333A" w:rsidRDefault="0082333A" w:rsidP="0082333A">
      <w:pPr>
        <w:pStyle w:val="ListParagraph"/>
        <w:numPr>
          <w:ilvl w:val="2"/>
          <w:numId w:val="33"/>
        </w:numPr>
        <w:spacing w:line="240" w:lineRule="auto"/>
      </w:pPr>
      <w:r>
        <w:t>Impact and Cycle Test, ASTM-E1886.</w:t>
      </w:r>
    </w:p>
    <w:p w14:paraId="07375EF5" w14:textId="70FD324E"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72428683" w14:textId="6C1450E9" w:rsidR="0082333A" w:rsidRDefault="0082333A" w:rsidP="0082333A">
      <w:pPr>
        <w:pStyle w:val="ListParagraph"/>
        <w:numPr>
          <w:ilvl w:val="4"/>
          <w:numId w:val="33"/>
        </w:numPr>
        <w:spacing w:line="240" w:lineRule="auto"/>
      </w:pPr>
      <w:r>
        <w:t>9 lbs. missile @ 50 fps, minimum 2 impacts, no rips, tears, or penetrations.</w:t>
      </w:r>
    </w:p>
    <w:p w14:paraId="7D2F418D" w14:textId="7F8EB770" w:rsidR="0082333A" w:rsidRDefault="0082333A" w:rsidP="0082333A">
      <w:pPr>
        <w:pStyle w:val="ListParagraph"/>
        <w:numPr>
          <w:ilvl w:val="4"/>
          <w:numId w:val="33"/>
        </w:numPr>
        <w:spacing w:line="240" w:lineRule="auto"/>
      </w:pPr>
      <w:r w:rsidRPr="00937D0F">
        <w:rPr>
          <w:rFonts w:cs="Arial"/>
        </w:rPr>
        <w:t>±</w:t>
      </w:r>
      <w:r>
        <w:t xml:space="preserve"> 100 </w:t>
      </w:r>
      <w:proofErr w:type="spellStart"/>
      <w:r>
        <w:t>psf</w:t>
      </w:r>
      <w:proofErr w:type="spellEnd"/>
      <w:r>
        <w:t xml:space="preserve"> design pressure, pass.</w:t>
      </w:r>
    </w:p>
    <w:p w14:paraId="18F2C911" w14:textId="77777777" w:rsidR="0082333A" w:rsidRDefault="0082333A" w:rsidP="0082333A">
      <w:pPr>
        <w:pStyle w:val="ListParagraph"/>
        <w:numPr>
          <w:ilvl w:val="2"/>
          <w:numId w:val="33"/>
        </w:numPr>
        <w:spacing w:line="240" w:lineRule="auto"/>
      </w:pPr>
      <w:r>
        <w:t>Forced Entry,</w:t>
      </w:r>
      <w:bookmarkStart w:id="18" w:name="AAMA_1304"/>
      <w:bookmarkEnd w:id="18"/>
      <w:r>
        <w:t xml:space="preserve"> AAMA 1304.</w:t>
      </w:r>
    </w:p>
    <w:p w14:paraId="35185AFB" w14:textId="1847BB23"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026725CE" w14:textId="77777777" w:rsidR="0082333A" w:rsidRDefault="0082333A" w:rsidP="0082333A">
      <w:pPr>
        <w:pStyle w:val="ListParagraph"/>
        <w:numPr>
          <w:ilvl w:val="4"/>
          <w:numId w:val="33"/>
        </w:numPr>
        <w:spacing w:line="240" w:lineRule="auto"/>
      </w:pPr>
      <w:r>
        <w:t>300lb Pull Test, pass.</w:t>
      </w:r>
    </w:p>
    <w:p w14:paraId="2A9D4F25" w14:textId="77777777" w:rsidR="0082333A" w:rsidRDefault="0082333A" w:rsidP="0082333A">
      <w:pPr>
        <w:pStyle w:val="ListParagraph"/>
        <w:numPr>
          <w:ilvl w:val="2"/>
          <w:numId w:val="33"/>
        </w:numPr>
        <w:spacing w:line="240" w:lineRule="auto"/>
      </w:pPr>
      <w:r>
        <w:t xml:space="preserve">Blast Test, </w:t>
      </w:r>
      <w:bookmarkStart w:id="19" w:name="ASTM_F_1642"/>
      <w:bookmarkEnd w:id="19"/>
      <w:r>
        <w:t>ASTM-F1642.</w:t>
      </w:r>
    </w:p>
    <w:p w14:paraId="6FF1F570" w14:textId="022D1BCE" w:rsidR="0082333A" w:rsidRDefault="0082333A" w:rsidP="0082333A">
      <w:pPr>
        <w:pStyle w:val="ListParagraph"/>
        <w:numPr>
          <w:ilvl w:val="3"/>
          <w:numId w:val="33"/>
        </w:numPr>
        <w:spacing w:line="240" w:lineRule="auto"/>
      </w:pPr>
      <w:r>
        <w:t>6.9 psi @ 48 psi-msec, no hazard, GSA performance condition 2.</w:t>
      </w:r>
    </w:p>
    <w:p w14:paraId="17905121" w14:textId="69EF29CD" w:rsidR="00583ACB" w:rsidRDefault="00583ACB" w:rsidP="00583ACB">
      <w:pPr>
        <w:pStyle w:val="ListParagraph"/>
        <w:numPr>
          <w:ilvl w:val="2"/>
          <w:numId w:val="33"/>
        </w:numPr>
        <w:spacing w:line="240" w:lineRule="auto"/>
      </w:pPr>
      <w:r>
        <w:t>20-min. (without hose) Positive Pressure Category B, UL10C and NFPA 252 Fire Door Assembly.</w:t>
      </w:r>
    </w:p>
    <w:p w14:paraId="24513B4B" w14:textId="3617F486" w:rsidR="00583ACB" w:rsidRDefault="00583ACB" w:rsidP="00583ACB">
      <w:pPr>
        <w:pStyle w:val="ListParagraph"/>
        <w:numPr>
          <w:ilvl w:val="3"/>
          <w:numId w:val="33"/>
        </w:numPr>
        <w:spacing w:line="240" w:lineRule="auto"/>
      </w:pPr>
      <w:r>
        <w:t>Must be used with Special-Lite AF-150 Listed Fiberglass Frame.</w:t>
      </w:r>
    </w:p>
    <w:p w14:paraId="500C9836" w14:textId="25215D7D" w:rsidR="00583ACB" w:rsidRDefault="00583ACB" w:rsidP="00583ACB">
      <w:pPr>
        <w:pStyle w:val="ListParagraph"/>
        <w:numPr>
          <w:ilvl w:val="3"/>
          <w:numId w:val="33"/>
        </w:numPr>
        <w:spacing w:line="240" w:lineRule="auto"/>
      </w:pPr>
      <w:r>
        <w:t>Maximum Size.</w:t>
      </w:r>
    </w:p>
    <w:p w14:paraId="0C0C4873" w14:textId="121D5BC2" w:rsidR="00583ACB" w:rsidRDefault="00583ACB" w:rsidP="00583ACB">
      <w:pPr>
        <w:pStyle w:val="ListParagraph"/>
        <w:numPr>
          <w:ilvl w:val="4"/>
          <w:numId w:val="33"/>
        </w:numPr>
        <w:spacing w:line="240" w:lineRule="auto"/>
      </w:pPr>
      <w:r>
        <w:t>Maximum Width: 3’0”.</w:t>
      </w:r>
    </w:p>
    <w:p w14:paraId="169BCE0E" w14:textId="17239F7A" w:rsidR="00583ACB" w:rsidRDefault="00583ACB" w:rsidP="00583ACB">
      <w:pPr>
        <w:pStyle w:val="ListParagraph"/>
        <w:numPr>
          <w:ilvl w:val="4"/>
          <w:numId w:val="33"/>
        </w:numPr>
        <w:spacing w:line="240" w:lineRule="auto"/>
      </w:pPr>
      <w:r>
        <w:t>Maximum Height: 7’0”.</w:t>
      </w:r>
    </w:p>
    <w:p w14:paraId="4CA9C46A" w14:textId="0E5DEA32" w:rsidR="00583ACB" w:rsidRDefault="00583ACB" w:rsidP="00583ACB">
      <w:pPr>
        <w:pStyle w:val="ListParagraph"/>
        <w:numPr>
          <w:ilvl w:val="4"/>
          <w:numId w:val="33"/>
        </w:numPr>
        <w:spacing w:line="240" w:lineRule="auto"/>
      </w:pPr>
      <w:r>
        <w:lastRenderedPageBreak/>
        <w:t xml:space="preserve">Category G </w:t>
      </w:r>
      <w:r w:rsidR="00F91E52">
        <w:t xml:space="preserve"> Edge Sealing System supplied by manufacturer and field applied. </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20" w:name="Aluminum_Members"/>
      <w:bookmarkEnd w:id="20"/>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1" w:name="Finishes"/>
      <w:bookmarkEnd w:id="21"/>
      <w:r>
        <w:rPr>
          <w:b/>
        </w:rPr>
        <w:t>FINISHES</w:t>
      </w:r>
    </w:p>
    <w:p w14:paraId="6AB65BAA" w14:textId="4623DC03" w:rsidR="00AF2648" w:rsidRDefault="00AF2648" w:rsidP="00D36F50">
      <w:pPr>
        <w:pStyle w:val="ListParagraph"/>
        <w:numPr>
          <w:ilvl w:val="1"/>
          <w:numId w:val="33"/>
        </w:numPr>
        <w:spacing w:line="240" w:lineRule="auto"/>
      </w:pPr>
      <w:r>
        <w:t>Door.</w:t>
      </w:r>
    </w:p>
    <w:p w14:paraId="68211BE7" w14:textId="4575B2A6" w:rsidR="005918F3" w:rsidRPr="007D737F" w:rsidRDefault="006B7211" w:rsidP="00BD4520">
      <w:pPr>
        <w:pStyle w:val="ListParagraph"/>
        <w:numPr>
          <w:ilvl w:val="2"/>
          <w:numId w:val="33"/>
        </w:numPr>
        <w:spacing w:line="240" w:lineRule="auto"/>
      </w:pPr>
      <w:r>
        <w:rPr>
          <w:rFonts w:cs="Arial"/>
        </w:rPr>
        <w:t>Two-part aliphatic polyurethane paint.</w:t>
      </w:r>
    </w:p>
    <w:p w14:paraId="00BA7375" w14:textId="7242E69B" w:rsidR="0026560C" w:rsidRPr="00E90E0A" w:rsidRDefault="00000000" w:rsidP="00BD4520">
      <w:pPr>
        <w:pStyle w:val="ListParagraph"/>
        <w:numPr>
          <w:ilvl w:val="3"/>
          <w:numId w:val="33"/>
        </w:numPr>
        <w:spacing w:line="240" w:lineRule="auto"/>
      </w:pPr>
      <w:hyperlink r:id="rId22"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BD4520">
          <w:pPr>
            <w:pStyle w:val="ListParagraph"/>
            <w:numPr>
              <w:ilvl w:val="4"/>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D4520">
      <w:pPr>
        <w:pStyle w:val="ListParagraph"/>
        <w:numPr>
          <w:ilvl w:val="3"/>
          <w:numId w:val="33"/>
        </w:numPr>
        <w:spacing w:after="0" w:line="240" w:lineRule="auto"/>
      </w:pPr>
      <w:r>
        <w:t>Custom colors available</w:t>
      </w:r>
      <w:r w:rsidR="0090285D">
        <w:t xml:space="preserve"> consult manufacturer</w:t>
      </w:r>
      <w:r>
        <w:t>.</w:t>
      </w:r>
    </w:p>
    <w:p w14:paraId="60F3335A" w14:textId="4B6B1630" w:rsidR="006B7211" w:rsidRDefault="006B7211" w:rsidP="00BD4520">
      <w:pPr>
        <w:pStyle w:val="ListParagraph"/>
        <w:numPr>
          <w:ilvl w:val="3"/>
          <w:numId w:val="33"/>
        </w:numPr>
        <w:spacing w:after="0" w:line="240" w:lineRule="auto"/>
      </w:pPr>
      <w:r>
        <w:t>Unique, high-solids, high-build, multifunctional coating.</w:t>
      </w:r>
    </w:p>
    <w:p w14:paraId="663F1A82" w14:textId="384D78E3" w:rsidR="006B7211" w:rsidRDefault="006B7211" w:rsidP="00BD4520">
      <w:pPr>
        <w:pStyle w:val="ListParagraph"/>
        <w:numPr>
          <w:ilvl w:val="3"/>
          <w:numId w:val="33"/>
        </w:numPr>
        <w:spacing w:after="0" w:line="240" w:lineRule="auto"/>
      </w:pPr>
      <w:r>
        <w:t>Low VOC, high-gloss, self-priming coating.</w:t>
      </w:r>
    </w:p>
    <w:p w14:paraId="414F5EC3" w14:textId="77D688E1" w:rsidR="006B7211" w:rsidRDefault="006B7211" w:rsidP="00BD4520">
      <w:pPr>
        <w:pStyle w:val="ListParagraph"/>
        <w:numPr>
          <w:ilvl w:val="3"/>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7C4E0843" w14:textId="6591F0D1" w:rsidR="006B7211" w:rsidRDefault="006B7211" w:rsidP="00BD4520">
      <w:pPr>
        <w:pStyle w:val="ListParagraph"/>
        <w:numPr>
          <w:ilvl w:val="3"/>
          <w:numId w:val="33"/>
        </w:numPr>
        <w:spacing w:after="0" w:line="240" w:lineRule="auto"/>
      </w:pPr>
      <w:r>
        <w:t>Taber Abrasion, 1 kg load, 1000 cycles, CS-17 wheel: 60.2 mg.</w:t>
      </w:r>
    </w:p>
    <w:p w14:paraId="2AD07D69" w14:textId="69FB06AF" w:rsidR="006B7211" w:rsidRDefault="006B7211" w:rsidP="00BD4520">
      <w:pPr>
        <w:pStyle w:val="ListParagraph"/>
        <w:numPr>
          <w:ilvl w:val="3"/>
          <w:numId w:val="33"/>
        </w:numPr>
        <w:spacing w:after="0" w:line="240" w:lineRule="auto"/>
      </w:pPr>
      <w:r>
        <w:t xml:space="preserve">Graffiti cleaning with </w:t>
      </w:r>
      <w:proofErr w:type="spellStart"/>
      <w:r>
        <w:t>Amerase</w:t>
      </w:r>
      <w:proofErr w:type="spellEnd"/>
      <w:r>
        <w:t xml:space="preserve"> with gloss retention: 100 cycles.</w:t>
      </w:r>
    </w:p>
    <w:p w14:paraId="5E3C65D4" w14:textId="601A2167" w:rsidR="006B7211" w:rsidRDefault="006B7211" w:rsidP="00BD4520">
      <w:pPr>
        <w:pStyle w:val="ListParagraph"/>
        <w:numPr>
          <w:ilvl w:val="3"/>
          <w:numId w:val="33"/>
        </w:numPr>
        <w:spacing w:after="0" w:line="240" w:lineRule="auto"/>
      </w:pPr>
      <w:r>
        <w:t>Chemical Resistance.</w:t>
      </w:r>
    </w:p>
    <w:p w14:paraId="0FA28F33" w14:textId="67EBE76D" w:rsidR="006B7211" w:rsidRDefault="006B7211" w:rsidP="00BD4520">
      <w:pPr>
        <w:pStyle w:val="ListParagraph"/>
        <w:numPr>
          <w:ilvl w:val="4"/>
          <w:numId w:val="33"/>
        </w:numPr>
        <w:spacing w:after="0" w:line="240" w:lineRule="auto"/>
      </w:pPr>
      <w:r>
        <w:t>Excellent.</w:t>
      </w:r>
    </w:p>
    <w:p w14:paraId="06ACA33F" w14:textId="608BA2A8" w:rsidR="006B7211" w:rsidRDefault="006B7211" w:rsidP="00BD4520">
      <w:pPr>
        <w:pStyle w:val="ListParagraph"/>
        <w:numPr>
          <w:ilvl w:val="5"/>
          <w:numId w:val="33"/>
        </w:numPr>
        <w:spacing w:after="0" w:line="240" w:lineRule="auto"/>
      </w:pPr>
      <w:r>
        <w:t>Acidic.</w:t>
      </w:r>
    </w:p>
    <w:p w14:paraId="62758229" w14:textId="206F152A" w:rsidR="006B7211" w:rsidRDefault="006B7211" w:rsidP="00BD4520">
      <w:pPr>
        <w:pStyle w:val="ListParagraph"/>
        <w:numPr>
          <w:ilvl w:val="5"/>
          <w:numId w:val="33"/>
        </w:numPr>
        <w:spacing w:after="0" w:line="240" w:lineRule="auto"/>
      </w:pPr>
      <w:r>
        <w:t>Alkaline.</w:t>
      </w:r>
    </w:p>
    <w:p w14:paraId="25DB9C96" w14:textId="0189D9A4" w:rsidR="006B7211" w:rsidRDefault="006B7211" w:rsidP="00BD4520">
      <w:pPr>
        <w:pStyle w:val="ListParagraph"/>
        <w:numPr>
          <w:ilvl w:val="5"/>
          <w:numId w:val="33"/>
        </w:numPr>
        <w:spacing w:after="0" w:line="240" w:lineRule="auto"/>
      </w:pPr>
      <w:r>
        <w:t>Salt Solutions.</w:t>
      </w:r>
    </w:p>
    <w:p w14:paraId="10976BBB" w14:textId="07B4A230" w:rsidR="006B7211" w:rsidRDefault="006B7211" w:rsidP="00BD4520">
      <w:pPr>
        <w:pStyle w:val="ListParagraph"/>
        <w:numPr>
          <w:ilvl w:val="5"/>
          <w:numId w:val="33"/>
        </w:numPr>
        <w:spacing w:after="0" w:line="240" w:lineRule="auto"/>
      </w:pPr>
      <w:r>
        <w:t>Seawater.</w:t>
      </w:r>
    </w:p>
    <w:p w14:paraId="4B093596" w14:textId="1A74A397" w:rsidR="006B7211" w:rsidRDefault="006B7211" w:rsidP="00BD4520">
      <w:pPr>
        <w:pStyle w:val="ListParagraph"/>
        <w:numPr>
          <w:ilvl w:val="5"/>
          <w:numId w:val="33"/>
        </w:numPr>
        <w:spacing w:after="0" w:line="240" w:lineRule="auto"/>
      </w:pPr>
      <w:r>
        <w:t>Fresh Water.</w:t>
      </w:r>
    </w:p>
    <w:p w14:paraId="2EB2C1F8" w14:textId="2CBF1E45" w:rsidR="006B7211" w:rsidRDefault="006B7211" w:rsidP="00BD4520">
      <w:pPr>
        <w:pStyle w:val="ListParagraph"/>
        <w:numPr>
          <w:ilvl w:val="5"/>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000000" w:rsidP="006B7211">
      <w:pPr>
        <w:pStyle w:val="ListParagraph"/>
        <w:numPr>
          <w:ilvl w:val="4"/>
          <w:numId w:val="33"/>
        </w:numPr>
        <w:spacing w:line="240" w:lineRule="auto"/>
      </w:pPr>
      <w:hyperlink r:id="rId23"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lastRenderedPageBreak/>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54FC3E17" w14:textId="11BAA930" w:rsidR="0046696C" w:rsidRDefault="0046696C" w:rsidP="0046696C">
      <w:pPr>
        <w:pStyle w:val="ListParagraph"/>
        <w:numPr>
          <w:ilvl w:val="1"/>
          <w:numId w:val="33"/>
        </w:numPr>
        <w:spacing w:after="0" w:line="240" w:lineRule="auto"/>
      </w:pPr>
      <w:r>
        <w:t xml:space="preserve">Aluminum Vision </w:t>
      </w:r>
      <w:proofErr w:type="spellStart"/>
      <w:r>
        <w:t>Lites</w:t>
      </w:r>
      <w:proofErr w:type="spellEnd"/>
      <w:r>
        <w:t xml:space="preserve">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77777777" w:rsidR="0046696C" w:rsidRDefault="00000000" w:rsidP="0046696C">
      <w:pPr>
        <w:pStyle w:val="ListParagraph"/>
        <w:numPr>
          <w:ilvl w:val="5"/>
          <w:numId w:val="33"/>
        </w:numPr>
        <w:spacing w:line="240" w:lineRule="auto"/>
      </w:pPr>
      <w:hyperlink r:id="rId24"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77777777" w:rsidR="0046696C" w:rsidRPr="00AE6AAE" w:rsidRDefault="0046696C" w:rsidP="0046696C">
      <w:pPr>
        <w:pStyle w:val="ListParagraph"/>
        <w:numPr>
          <w:ilvl w:val="5"/>
          <w:numId w:val="33"/>
        </w:numPr>
        <w:spacing w:line="240" w:lineRule="auto"/>
      </w:pPr>
      <w:r>
        <w:t>KYNAR</w:t>
      </w:r>
      <w:r w:rsidRPr="00AE6AAE">
        <w:rPr>
          <w:rFonts w:cs="Arial"/>
          <w:vertAlign w:val="superscript"/>
        </w:rPr>
        <w:t>®</w:t>
      </w:r>
      <w:r>
        <w:rPr>
          <w:rFonts w:cs="Arial"/>
        </w:rPr>
        <w:t>.</w:t>
      </w:r>
    </w:p>
    <w:p w14:paraId="45A58024" w14:textId="77777777" w:rsidR="0046696C" w:rsidRDefault="0046696C" w:rsidP="0046696C">
      <w:pPr>
        <w:pStyle w:val="ListParagraph"/>
        <w:numPr>
          <w:ilvl w:val="6"/>
          <w:numId w:val="33"/>
        </w:numPr>
        <w:spacing w:line="240" w:lineRule="auto"/>
      </w:pPr>
      <w:r>
        <w:t>Topcoat.</w:t>
      </w:r>
    </w:p>
    <w:p w14:paraId="7931AD02" w14:textId="77777777" w:rsidR="0046696C" w:rsidRPr="00AE6AAE" w:rsidRDefault="0046696C" w:rsidP="0046696C">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01C70DF5" w14:textId="77777777" w:rsidR="0046696C" w:rsidRPr="0090285D" w:rsidRDefault="00000000" w:rsidP="0046696C">
      <w:pPr>
        <w:pStyle w:val="ListParagraph"/>
        <w:numPr>
          <w:ilvl w:val="6"/>
          <w:numId w:val="33"/>
        </w:numPr>
        <w:spacing w:line="240" w:lineRule="auto"/>
        <w:rPr>
          <w:rStyle w:val="Hyperlink"/>
          <w:color w:val="auto"/>
          <w:u w:val="none"/>
        </w:rPr>
      </w:pPr>
      <w:hyperlink r:id="rId25"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6"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7" w:history="1">
        <w:r w:rsidR="0046696C">
          <w:rPr>
            <w:rStyle w:val="Hyperlink"/>
          </w:rPr>
          <w:t xml:space="preserve">Fiberglass Vision </w:t>
        </w:r>
        <w:proofErr w:type="spellStart"/>
        <w:r w:rsidR="0046696C">
          <w:rPr>
            <w:rStyle w:val="Hyperlink"/>
          </w:rPr>
          <w:t>Lites</w:t>
        </w:r>
        <w:proofErr w:type="spellEnd"/>
        <w:r w:rsidR="0046696C">
          <w:rPr>
            <w:rStyle w:val="Hyperlink"/>
          </w:rPr>
          <w:t>.</w:t>
        </w:r>
      </w:hyperlink>
    </w:p>
    <w:p w14:paraId="2FCA5F70" w14:textId="52BF1E7B" w:rsidR="00422ED1" w:rsidRDefault="00000000" w:rsidP="000D3612">
      <w:pPr>
        <w:pStyle w:val="ListParagraph"/>
        <w:numPr>
          <w:ilvl w:val="2"/>
          <w:numId w:val="33"/>
        </w:numPr>
        <w:spacing w:line="240" w:lineRule="auto"/>
      </w:pPr>
      <w:hyperlink r:id="rId28"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29" w:history="1">
        <w:r w:rsidR="0046696C">
          <w:rPr>
            <w:rStyle w:val="Hyperlink"/>
          </w:rPr>
          <w:t xml:space="preserve">Aluminum Vision </w:t>
        </w:r>
        <w:proofErr w:type="spellStart"/>
        <w:r w:rsidR="0046696C">
          <w:rPr>
            <w:rStyle w:val="Hyperlink"/>
          </w:rPr>
          <w:t>Lites</w:t>
        </w:r>
        <w:proofErr w:type="spellEnd"/>
        <w:r w:rsidR="0046696C">
          <w:rPr>
            <w:rStyle w:val="Hyperlink"/>
          </w:rPr>
          <w:t>.</w:t>
        </w:r>
      </w:hyperlink>
    </w:p>
    <w:p w14:paraId="5E23F0DC" w14:textId="77777777" w:rsidR="0046696C" w:rsidRDefault="00000000" w:rsidP="0046696C">
      <w:pPr>
        <w:pStyle w:val="ListParagraph"/>
        <w:numPr>
          <w:ilvl w:val="2"/>
          <w:numId w:val="33"/>
        </w:numPr>
        <w:spacing w:line="240" w:lineRule="auto"/>
      </w:pPr>
      <w:hyperlink r:id="rId30"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 xml:space="preserve">Rectangular </w:t>
      </w:r>
      <w:proofErr w:type="spellStart"/>
      <w:r>
        <w:t>Lites</w:t>
      </w:r>
      <w:proofErr w:type="spellEnd"/>
      <w:r>
        <w:t>.</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1"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2"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3"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5910D232" w14:textId="54C60D93" w:rsidR="000540A9" w:rsidRDefault="00F13E8F" w:rsidP="000540A9">
      <w:pPr>
        <w:pStyle w:val="ListParagraph"/>
        <w:numPr>
          <w:ilvl w:val="4"/>
          <w:numId w:val="33"/>
        </w:numPr>
        <w:spacing w:line="240" w:lineRule="auto"/>
        <w:rPr>
          <w:u w:val="single"/>
        </w:rPr>
      </w:pPr>
      <w:hyperlink r:id="rId34" w:tgtFrame="_blank" w:history="1">
        <w:r>
          <w:rPr>
            <w:rStyle w:val="normaltextrun"/>
            <w:color w:val="0563C1"/>
            <w:u w:val="single"/>
          </w:rPr>
          <w:t>Privacy Vision Panel</w:t>
        </w:r>
      </w:hyperlink>
      <w:r>
        <w:rPr>
          <w:rStyle w:val="eop"/>
        </w:rPr>
        <w:t> </w:t>
      </w:r>
    </w:p>
    <w:p w14:paraId="755CA213" w14:textId="77777777" w:rsidR="000540A9" w:rsidRDefault="000540A9" w:rsidP="000540A9">
      <w:pPr>
        <w:pStyle w:val="ListParagraph"/>
        <w:numPr>
          <w:ilvl w:val="5"/>
          <w:numId w:val="33"/>
        </w:numPr>
        <w:spacing w:line="240" w:lineRule="auto"/>
        <w:rPr>
          <w:u w:val="single"/>
        </w:rPr>
      </w:pPr>
      <w:r>
        <w:rPr>
          <w:u w:val="single"/>
        </w:rPr>
        <w:t>SL-PVP.</w:t>
      </w:r>
    </w:p>
    <w:p w14:paraId="7DC2B1E7" w14:textId="77777777" w:rsidR="000540A9" w:rsidRPr="008C3A26" w:rsidRDefault="000540A9" w:rsidP="000540A9">
      <w:pPr>
        <w:pStyle w:val="ListParagraph"/>
        <w:numPr>
          <w:ilvl w:val="6"/>
          <w:numId w:val="33"/>
        </w:numPr>
        <w:spacing w:line="240" w:lineRule="auto"/>
      </w:pPr>
      <w:r w:rsidRPr="008C3A26">
        <w:t>Size</w:t>
      </w:r>
      <w:r>
        <w:t>.</w:t>
      </w:r>
    </w:p>
    <w:p w14:paraId="312FE6A0" w14:textId="77777777" w:rsidR="000540A9" w:rsidRDefault="00000000" w:rsidP="000540A9">
      <w:pPr>
        <w:pStyle w:val="ListParagraph"/>
        <w:numPr>
          <w:ilvl w:val="7"/>
          <w:numId w:val="33"/>
        </w:numPr>
        <w:spacing w:line="240" w:lineRule="auto"/>
        <w:rPr>
          <w:u w:val="single"/>
        </w:rPr>
      </w:pPr>
      <w:sdt>
        <w:sdtPr>
          <w:rPr>
            <w:highlight w:val="yellow"/>
          </w:rPr>
          <w:alias w:val="Choose FVP Size"/>
          <w:tag w:val="Choose FVP Size"/>
          <w:id w:val="1768576724"/>
          <w:placeholder>
            <w:docPart w:val="DF5101D0C2FE4701AEDDC182EE51B4F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0540A9" w:rsidRPr="00A95F80">
            <w:rPr>
              <w:rStyle w:val="PlaceholderText"/>
              <w:highlight w:val="yellow"/>
            </w:rPr>
            <w:t>Choose an item.</w:t>
          </w:r>
        </w:sdtContent>
      </w:sdt>
    </w:p>
    <w:p w14:paraId="15AF5DC5" w14:textId="77777777" w:rsidR="000540A9" w:rsidRDefault="000540A9" w:rsidP="000540A9">
      <w:pPr>
        <w:pStyle w:val="ListParagraph"/>
        <w:numPr>
          <w:ilvl w:val="6"/>
          <w:numId w:val="33"/>
        </w:numPr>
        <w:spacing w:line="240" w:lineRule="auto"/>
      </w:pPr>
      <w:r w:rsidRPr="008C3A26">
        <w:t>Glazing</w:t>
      </w:r>
      <w:r>
        <w:t>.</w:t>
      </w:r>
    </w:p>
    <w:p w14:paraId="03AD19A6" w14:textId="77777777" w:rsidR="000540A9" w:rsidRDefault="000540A9" w:rsidP="000540A9">
      <w:pPr>
        <w:pStyle w:val="ListParagraph"/>
        <w:numPr>
          <w:ilvl w:val="7"/>
          <w:numId w:val="33"/>
        </w:numPr>
        <w:spacing w:line="240" w:lineRule="auto"/>
      </w:pPr>
      <w:r>
        <w:t>Overall glass thickness, 1”.</w:t>
      </w:r>
    </w:p>
    <w:p w14:paraId="22BDA8EF" w14:textId="77777777" w:rsidR="000540A9" w:rsidRDefault="000540A9" w:rsidP="000540A9">
      <w:pPr>
        <w:pStyle w:val="ListParagraph"/>
        <w:numPr>
          <w:ilvl w:val="7"/>
          <w:numId w:val="33"/>
        </w:numPr>
        <w:spacing w:line="240" w:lineRule="auto"/>
      </w:pPr>
      <w:r>
        <w:lastRenderedPageBreak/>
        <w:t>Outer glazing, ¼” Tempered Safety Glass.</w:t>
      </w:r>
    </w:p>
    <w:p w14:paraId="61069211" w14:textId="77777777" w:rsidR="000540A9" w:rsidRDefault="000540A9" w:rsidP="000540A9">
      <w:pPr>
        <w:pStyle w:val="ListParagraph"/>
        <w:numPr>
          <w:ilvl w:val="7"/>
          <w:numId w:val="33"/>
        </w:numPr>
        <w:spacing w:line="240" w:lineRule="auto"/>
      </w:pPr>
      <w:r>
        <w:t>Minimum Optical Transparency &gt;72%.</w:t>
      </w:r>
    </w:p>
    <w:p w14:paraId="541E8DAF" w14:textId="77777777" w:rsidR="000540A9" w:rsidRDefault="000540A9" w:rsidP="000540A9">
      <w:pPr>
        <w:pStyle w:val="ListParagraph"/>
        <w:numPr>
          <w:ilvl w:val="6"/>
          <w:numId w:val="33"/>
        </w:numPr>
        <w:spacing w:line="240" w:lineRule="auto"/>
      </w:pPr>
      <w:r>
        <w:t>Finish.</w:t>
      </w:r>
    </w:p>
    <w:p w14:paraId="332E67EA" w14:textId="77777777" w:rsidR="000540A9" w:rsidRPr="0081031E" w:rsidRDefault="000540A9" w:rsidP="000540A9">
      <w:pPr>
        <w:pStyle w:val="ListParagraph"/>
        <w:numPr>
          <w:ilvl w:val="7"/>
          <w:numId w:val="33"/>
        </w:numPr>
        <w:spacing w:line="240" w:lineRule="auto"/>
        <w:rPr>
          <w:u w:val="single"/>
        </w:rPr>
      </w:pPr>
      <w:r w:rsidRPr="0081031E">
        <w:rPr>
          <w:u w:val="single"/>
        </w:rPr>
        <w:t>Select from manufacturers standard colors.</w:t>
      </w:r>
    </w:p>
    <w:p w14:paraId="165540B8" w14:textId="77777777" w:rsidR="000540A9" w:rsidRDefault="000540A9" w:rsidP="000540A9">
      <w:pPr>
        <w:pStyle w:val="ListParagraph"/>
        <w:numPr>
          <w:ilvl w:val="8"/>
          <w:numId w:val="33"/>
        </w:numPr>
        <w:spacing w:line="240" w:lineRule="auto"/>
      </w:pPr>
      <w:r>
        <w:t>Black Perimeter.</w:t>
      </w:r>
    </w:p>
    <w:p w14:paraId="5FA09BF9" w14:textId="77777777" w:rsidR="000540A9" w:rsidRDefault="000540A9" w:rsidP="000540A9">
      <w:pPr>
        <w:pStyle w:val="ListParagraph"/>
        <w:numPr>
          <w:ilvl w:val="8"/>
          <w:numId w:val="33"/>
        </w:numPr>
        <w:spacing w:line="240" w:lineRule="auto"/>
      </w:pPr>
      <w:r>
        <w:t>White Perimeter.</w:t>
      </w:r>
    </w:p>
    <w:p w14:paraId="2F8C8416" w14:textId="77777777" w:rsidR="000540A9" w:rsidRDefault="000540A9" w:rsidP="000540A9">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4EB24073578D45998F6EDA75614FC564"/>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CB417A9" w14:textId="77777777" w:rsidR="000540A9" w:rsidRDefault="000540A9" w:rsidP="000540A9">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63FC75CD" w14:textId="77777777" w:rsidR="000540A9" w:rsidRPr="0081031E" w:rsidRDefault="000540A9" w:rsidP="000540A9">
      <w:pPr>
        <w:pStyle w:val="ListParagraph"/>
        <w:numPr>
          <w:ilvl w:val="7"/>
          <w:numId w:val="33"/>
        </w:numPr>
        <w:spacing w:after="0" w:line="240" w:lineRule="auto"/>
        <w:rPr>
          <w:u w:val="single"/>
        </w:rPr>
      </w:pPr>
      <w:r>
        <w:t>316-Grade Stainless Steel Handles.</w:t>
      </w:r>
    </w:p>
    <w:p w14:paraId="7A473B09" w14:textId="3C628FCF"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5"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79E635E5" w14:textId="3624FF92" w:rsidR="001B25BC" w:rsidRDefault="00836D5E" w:rsidP="001B25BC">
      <w:pPr>
        <w:pStyle w:val="ListParagraph"/>
        <w:numPr>
          <w:ilvl w:val="1"/>
          <w:numId w:val="33"/>
        </w:numPr>
        <w:spacing w:line="240" w:lineRule="auto"/>
        <w:rPr>
          <w:u w:val="single"/>
        </w:rPr>
      </w:pPr>
      <w:hyperlink r:id="rId36" w:history="1">
        <w:r>
          <w:rPr>
            <w:rStyle w:val="Hyperlink"/>
            <w:sz w:val="19"/>
            <w:szCs w:val="19"/>
          </w:rPr>
          <w:t>Flush Vision Panels</w:t>
        </w:r>
      </w:hyperlink>
      <w:r>
        <w:rPr>
          <w:rStyle w:val="normaltextrun"/>
          <w:sz w:val="19"/>
          <w:szCs w:val="19"/>
        </w:rPr>
        <w:t xml:space="preserve"> </w:t>
      </w:r>
      <w:r>
        <w:rPr>
          <w:rStyle w:val="eop"/>
          <w:sz w:val="19"/>
          <w:szCs w:val="19"/>
        </w:rPr>
        <w:t> </w:t>
      </w:r>
    </w:p>
    <w:p w14:paraId="0FAE7999" w14:textId="77777777" w:rsidR="001B25BC" w:rsidRPr="00D8631E" w:rsidRDefault="001B25BC" w:rsidP="001B25BC">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2436F41FBCB34D29852B1663537AF206"/>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337B892C" w14:textId="77777777" w:rsidR="001B25BC" w:rsidRPr="00A95F80" w:rsidRDefault="001B25BC" w:rsidP="001B25BC">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254A255E" w14:textId="77777777" w:rsidR="001B25BC" w:rsidRPr="00517BB5" w:rsidRDefault="001B25BC" w:rsidP="001B25BC">
      <w:pPr>
        <w:pStyle w:val="ListParagraph"/>
        <w:numPr>
          <w:ilvl w:val="2"/>
          <w:numId w:val="33"/>
        </w:numPr>
        <w:spacing w:line="240" w:lineRule="auto"/>
        <w:rPr>
          <w:u w:val="single"/>
        </w:rPr>
      </w:pPr>
      <w:r>
        <w:t>Size.</w:t>
      </w:r>
    </w:p>
    <w:p w14:paraId="28884C75" w14:textId="77777777" w:rsidR="001B25BC" w:rsidRPr="00A95F80" w:rsidRDefault="00000000" w:rsidP="001B25BC">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A8E339436AAC4250B5892F63C5CE6A3F"/>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1B25BC" w:rsidRPr="00A95F80">
            <w:rPr>
              <w:rStyle w:val="PlaceholderText"/>
              <w:highlight w:val="yellow"/>
            </w:rPr>
            <w:t>Choose an item.</w:t>
          </w:r>
        </w:sdtContent>
      </w:sdt>
    </w:p>
    <w:p w14:paraId="0FE9FF05" w14:textId="77777777" w:rsidR="001B25BC" w:rsidRPr="00D8631E" w:rsidRDefault="001B25BC" w:rsidP="001B25BC">
      <w:pPr>
        <w:pStyle w:val="ListParagraph"/>
        <w:numPr>
          <w:ilvl w:val="2"/>
          <w:numId w:val="33"/>
        </w:numPr>
        <w:spacing w:line="240" w:lineRule="auto"/>
        <w:rPr>
          <w:u w:val="single"/>
        </w:rPr>
      </w:pPr>
      <w:r>
        <w:t>Factory Installed</w:t>
      </w:r>
    </w:p>
    <w:p w14:paraId="1EE9267B" w14:textId="77777777" w:rsidR="001B25BC" w:rsidRPr="00627EBC" w:rsidRDefault="001B25BC" w:rsidP="001B25BC">
      <w:pPr>
        <w:pStyle w:val="ListParagraph"/>
        <w:numPr>
          <w:ilvl w:val="2"/>
          <w:numId w:val="33"/>
        </w:numPr>
        <w:spacing w:line="240" w:lineRule="auto"/>
        <w:rPr>
          <w:u w:val="single"/>
        </w:rPr>
      </w:pPr>
      <w:r>
        <w:t>Glazing.</w:t>
      </w:r>
    </w:p>
    <w:p w14:paraId="7175F0FB" w14:textId="77777777" w:rsidR="001B25BC" w:rsidRPr="00627EBC" w:rsidRDefault="001B25BC" w:rsidP="001B25BC">
      <w:pPr>
        <w:pStyle w:val="ListParagraph"/>
        <w:numPr>
          <w:ilvl w:val="3"/>
          <w:numId w:val="33"/>
        </w:numPr>
        <w:spacing w:line="240" w:lineRule="auto"/>
        <w:rPr>
          <w:u w:val="single"/>
        </w:rPr>
      </w:pPr>
      <w:r>
        <w:t xml:space="preserve">Overall thickness to match door, </w:t>
      </w:r>
      <w:r w:rsidRPr="002D3081">
        <w:rPr>
          <w:u w:val="single"/>
        </w:rPr>
        <w:t>1-3/4</w:t>
      </w:r>
      <w:r>
        <w:t>”.</w:t>
      </w:r>
    </w:p>
    <w:p w14:paraId="54AAC525" w14:textId="77777777" w:rsidR="001B25BC" w:rsidRPr="005E02A5" w:rsidRDefault="001B25BC" w:rsidP="001B25BC">
      <w:pPr>
        <w:pStyle w:val="ListParagraph"/>
        <w:numPr>
          <w:ilvl w:val="3"/>
          <w:numId w:val="33"/>
        </w:numPr>
        <w:spacing w:line="240" w:lineRule="auto"/>
        <w:rPr>
          <w:u w:val="single"/>
        </w:rPr>
      </w:pPr>
      <w:r>
        <w:t>Outer glazing, 1/4” Tempered Safety Glass.</w:t>
      </w:r>
    </w:p>
    <w:p w14:paraId="3659EEF0" w14:textId="77777777" w:rsidR="001B25BC" w:rsidRPr="00D8631E" w:rsidRDefault="001B25BC" w:rsidP="001B25BC">
      <w:pPr>
        <w:pStyle w:val="ListParagraph"/>
        <w:numPr>
          <w:ilvl w:val="3"/>
          <w:numId w:val="33"/>
        </w:numPr>
        <w:spacing w:line="240" w:lineRule="auto"/>
        <w:rPr>
          <w:u w:val="single"/>
        </w:rPr>
      </w:pPr>
      <w:r>
        <w:t>Minimum optical transparency &gt;72%.</w:t>
      </w:r>
    </w:p>
    <w:p w14:paraId="33304681" w14:textId="77777777" w:rsidR="001B25BC" w:rsidRPr="002D3081" w:rsidRDefault="001B25BC" w:rsidP="001B25BC">
      <w:pPr>
        <w:pStyle w:val="ListParagraph"/>
        <w:numPr>
          <w:ilvl w:val="2"/>
          <w:numId w:val="33"/>
        </w:numPr>
        <w:spacing w:line="240" w:lineRule="auto"/>
        <w:rPr>
          <w:u w:val="single"/>
        </w:rPr>
      </w:pPr>
      <w:r>
        <w:t>Finish.</w:t>
      </w:r>
    </w:p>
    <w:p w14:paraId="5E0D8A1E" w14:textId="77777777" w:rsidR="001B25BC" w:rsidRPr="002D3081" w:rsidRDefault="001B25BC" w:rsidP="001B25BC">
      <w:pPr>
        <w:pStyle w:val="ListParagraph"/>
        <w:numPr>
          <w:ilvl w:val="3"/>
          <w:numId w:val="33"/>
        </w:numPr>
        <w:spacing w:line="240" w:lineRule="auto"/>
        <w:rPr>
          <w:u w:val="single"/>
        </w:rPr>
      </w:pPr>
      <w:r w:rsidRPr="002D3081">
        <w:rPr>
          <w:u w:val="single"/>
        </w:rPr>
        <w:t>Select from manufacturers standard colors.</w:t>
      </w:r>
    </w:p>
    <w:p w14:paraId="48789723" w14:textId="77777777" w:rsidR="001B25BC" w:rsidRPr="00900A76" w:rsidRDefault="001B25BC" w:rsidP="001B25BC">
      <w:pPr>
        <w:pStyle w:val="ListParagraph"/>
        <w:numPr>
          <w:ilvl w:val="4"/>
          <w:numId w:val="33"/>
        </w:numPr>
        <w:spacing w:line="240" w:lineRule="auto"/>
        <w:rPr>
          <w:u w:val="single"/>
        </w:rPr>
      </w:pPr>
      <w:r>
        <w:t>Black Perimeter.</w:t>
      </w:r>
    </w:p>
    <w:p w14:paraId="554AE551" w14:textId="77777777" w:rsidR="001B25BC" w:rsidRPr="00900A76" w:rsidRDefault="001B25BC" w:rsidP="001B25BC">
      <w:pPr>
        <w:pStyle w:val="ListParagraph"/>
        <w:numPr>
          <w:ilvl w:val="4"/>
          <w:numId w:val="33"/>
        </w:numPr>
        <w:spacing w:line="240" w:lineRule="auto"/>
        <w:rPr>
          <w:u w:val="single"/>
        </w:rPr>
      </w:pPr>
      <w:r>
        <w:t>White Perimeter.</w:t>
      </w:r>
    </w:p>
    <w:p w14:paraId="354C38D5" w14:textId="77777777" w:rsidR="001B25BC" w:rsidRPr="003F316C" w:rsidRDefault="001B25BC" w:rsidP="001B25BC">
      <w:pPr>
        <w:pStyle w:val="ListParagraph"/>
        <w:numPr>
          <w:ilvl w:val="2"/>
          <w:numId w:val="33"/>
        </w:numPr>
        <w:spacing w:line="240" w:lineRule="auto"/>
        <w:rPr>
          <w:u w:val="single"/>
        </w:rPr>
      </w:pPr>
      <w:r>
        <w:t>Sealant.</w:t>
      </w:r>
    </w:p>
    <w:p w14:paraId="482D0624" w14:textId="77777777" w:rsidR="001B25BC" w:rsidRPr="003F316C" w:rsidRDefault="001B25BC" w:rsidP="001B25BC">
      <w:pPr>
        <w:pStyle w:val="ListParagraph"/>
        <w:numPr>
          <w:ilvl w:val="3"/>
          <w:numId w:val="33"/>
        </w:numPr>
        <w:spacing w:line="240" w:lineRule="auto"/>
        <w:rPr>
          <w:u w:val="single"/>
        </w:rPr>
      </w:pPr>
      <w:r>
        <w:t>Silicone structural glazing.</w:t>
      </w:r>
    </w:p>
    <w:p w14:paraId="025166DA" w14:textId="77777777" w:rsidR="001B25BC" w:rsidRPr="00627EBC" w:rsidRDefault="001B25BC" w:rsidP="001B25BC">
      <w:pPr>
        <w:pStyle w:val="ListParagraph"/>
        <w:numPr>
          <w:ilvl w:val="3"/>
          <w:numId w:val="33"/>
        </w:numPr>
        <w:spacing w:after="0" w:line="240" w:lineRule="auto"/>
        <w:rPr>
          <w:u w:val="single"/>
        </w:rPr>
      </w:pPr>
      <w:r>
        <w:t>Color to match perimeter.</w:t>
      </w:r>
    </w:p>
    <w:p w14:paraId="07E36F86" w14:textId="77777777" w:rsidR="001B25BC" w:rsidRPr="00323777" w:rsidRDefault="001B25BC" w:rsidP="001B25BC">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151CE7CFFE2E489C83DB365D7C4A0A3A"/>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B3A0F3F" w14:textId="77777777" w:rsidR="001B25BC" w:rsidRDefault="001B25BC" w:rsidP="001B25BC">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3D67AAC3" w14:textId="77777777" w:rsidR="001B25BC" w:rsidRPr="00323777" w:rsidRDefault="001B25BC" w:rsidP="001B25BC">
      <w:pPr>
        <w:pStyle w:val="ListParagraph"/>
        <w:numPr>
          <w:ilvl w:val="3"/>
          <w:numId w:val="33"/>
        </w:numPr>
        <w:spacing w:after="0" w:line="240" w:lineRule="auto"/>
        <w:rPr>
          <w:u w:val="single"/>
        </w:rPr>
      </w:pPr>
      <w:r>
        <w:t>316-Grade Stainless Steel Handles.</w:t>
      </w:r>
    </w:p>
    <w:p w14:paraId="2B2E4560" w14:textId="64552A8C" w:rsidR="008A3E33" w:rsidRDefault="00000000" w:rsidP="000D3612">
      <w:pPr>
        <w:pStyle w:val="ListParagraph"/>
        <w:numPr>
          <w:ilvl w:val="1"/>
          <w:numId w:val="33"/>
        </w:numPr>
        <w:spacing w:line="240" w:lineRule="auto"/>
      </w:pPr>
      <w:hyperlink r:id="rId37"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000000" w:rsidP="0046696C">
      <w:pPr>
        <w:pStyle w:val="ListParagraph"/>
        <w:numPr>
          <w:ilvl w:val="1"/>
          <w:numId w:val="33"/>
        </w:numPr>
        <w:spacing w:line="240" w:lineRule="auto"/>
      </w:pPr>
      <w:hyperlink r:id="rId38"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39"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40"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1"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2"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3"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4"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5"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6"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FAB4" w14:textId="77777777" w:rsidR="00102E60" w:rsidRDefault="00102E60" w:rsidP="00356A58">
      <w:pPr>
        <w:spacing w:after="0" w:line="240" w:lineRule="auto"/>
      </w:pPr>
      <w:r>
        <w:separator/>
      </w:r>
    </w:p>
  </w:endnote>
  <w:endnote w:type="continuationSeparator" w:id="0">
    <w:p w14:paraId="08BC4F73" w14:textId="77777777" w:rsidR="00102E60" w:rsidRDefault="00102E60" w:rsidP="0035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3FA4" w14:textId="434FF78F" w:rsidR="00583ACB" w:rsidRDefault="00583ACB">
    <w:pPr>
      <w:pStyle w:val="Footer"/>
    </w:pPr>
    <w:r>
      <w:fldChar w:fldCharType="begin"/>
    </w:r>
    <w:r>
      <w:instrText xml:space="preserve"> DATE \@ "yyyy-MM-dd" </w:instrText>
    </w:r>
    <w:r>
      <w:fldChar w:fldCharType="separate"/>
    </w:r>
    <w:r w:rsidR="00836D5E">
      <w:rPr>
        <w:noProof/>
      </w:rPr>
      <w:t>2022-09-13</w:t>
    </w:r>
    <w:r>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5E5C" w14:textId="77777777" w:rsidR="00102E60" w:rsidRDefault="00102E60" w:rsidP="00356A58">
      <w:pPr>
        <w:spacing w:after="0" w:line="240" w:lineRule="auto"/>
      </w:pPr>
      <w:r>
        <w:separator/>
      </w:r>
    </w:p>
  </w:footnote>
  <w:footnote w:type="continuationSeparator" w:id="0">
    <w:p w14:paraId="4074D296" w14:textId="77777777" w:rsidR="00102E60" w:rsidRDefault="00102E60" w:rsidP="0035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8803665">
    <w:abstractNumId w:val="32"/>
  </w:num>
  <w:num w:numId="2" w16cid:durableId="1372538214">
    <w:abstractNumId w:val="24"/>
  </w:num>
  <w:num w:numId="3" w16cid:durableId="235631847">
    <w:abstractNumId w:val="7"/>
  </w:num>
  <w:num w:numId="4" w16cid:durableId="1246836631">
    <w:abstractNumId w:val="31"/>
  </w:num>
  <w:num w:numId="5" w16cid:durableId="1833906950">
    <w:abstractNumId w:val="30"/>
  </w:num>
  <w:num w:numId="6" w16cid:durableId="1592927879">
    <w:abstractNumId w:val="9"/>
  </w:num>
  <w:num w:numId="7" w16cid:durableId="27536415">
    <w:abstractNumId w:val="36"/>
  </w:num>
  <w:num w:numId="8" w16cid:durableId="479346961">
    <w:abstractNumId w:val="11"/>
  </w:num>
  <w:num w:numId="9" w16cid:durableId="172383594">
    <w:abstractNumId w:val="35"/>
  </w:num>
  <w:num w:numId="10" w16cid:durableId="529030811">
    <w:abstractNumId w:val="8"/>
  </w:num>
  <w:num w:numId="11" w16cid:durableId="231240741">
    <w:abstractNumId w:val="28"/>
  </w:num>
  <w:num w:numId="12" w16cid:durableId="1788768301">
    <w:abstractNumId w:val="23"/>
  </w:num>
  <w:num w:numId="13" w16cid:durableId="1183327378">
    <w:abstractNumId w:val="17"/>
  </w:num>
  <w:num w:numId="14" w16cid:durableId="529997722">
    <w:abstractNumId w:val="6"/>
  </w:num>
  <w:num w:numId="15" w16cid:durableId="1137453033">
    <w:abstractNumId w:val="12"/>
  </w:num>
  <w:num w:numId="16" w16cid:durableId="121118797">
    <w:abstractNumId w:val="0"/>
  </w:num>
  <w:num w:numId="17" w16cid:durableId="1630893556">
    <w:abstractNumId w:val="18"/>
  </w:num>
  <w:num w:numId="18" w16cid:durableId="1178155564">
    <w:abstractNumId w:val="10"/>
  </w:num>
  <w:num w:numId="19" w16cid:durableId="1416513973">
    <w:abstractNumId w:val="1"/>
  </w:num>
  <w:num w:numId="20" w16cid:durableId="329866504">
    <w:abstractNumId w:val="33"/>
  </w:num>
  <w:num w:numId="21" w16cid:durableId="1701593025">
    <w:abstractNumId w:val="27"/>
  </w:num>
  <w:num w:numId="22" w16cid:durableId="1894383981">
    <w:abstractNumId w:val="13"/>
  </w:num>
  <w:num w:numId="23" w16cid:durableId="1385593494">
    <w:abstractNumId w:val="2"/>
  </w:num>
  <w:num w:numId="24" w16cid:durableId="1402825165">
    <w:abstractNumId w:val="25"/>
  </w:num>
  <w:num w:numId="25" w16cid:durableId="2166443">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2041512677">
    <w:abstractNumId w:val="29"/>
  </w:num>
  <w:num w:numId="27" w16cid:durableId="672609424">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751194961">
    <w:abstractNumId w:val="5"/>
  </w:num>
  <w:num w:numId="29" w16cid:durableId="2144738008">
    <w:abstractNumId w:val="34"/>
  </w:num>
  <w:num w:numId="30" w16cid:durableId="266425149">
    <w:abstractNumId w:val="22"/>
  </w:num>
  <w:num w:numId="31" w16cid:durableId="1789424332">
    <w:abstractNumId w:val="21"/>
  </w:num>
  <w:num w:numId="32" w16cid:durableId="1276403333">
    <w:abstractNumId w:val="20"/>
  </w:num>
  <w:num w:numId="33" w16cid:durableId="111464055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130630054">
    <w:abstractNumId w:val="3"/>
  </w:num>
  <w:num w:numId="35" w16cid:durableId="922688226">
    <w:abstractNumId w:val="16"/>
  </w:num>
  <w:num w:numId="36" w16cid:durableId="634138092">
    <w:abstractNumId w:val="15"/>
    <w:lvlOverride w:ilvl="0">
      <w:startOverride w:val="1"/>
    </w:lvlOverride>
  </w:num>
  <w:num w:numId="37" w16cid:durableId="1564486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7724590">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540A9"/>
    <w:rsid w:val="00061556"/>
    <w:rsid w:val="000706A5"/>
    <w:rsid w:val="000A3D2A"/>
    <w:rsid w:val="000A6263"/>
    <w:rsid w:val="000B1F71"/>
    <w:rsid w:val="000B66E1"/>
    <w:rsid w:val="000C2144"/>
    <w:rsid w:val="000C292E"/>
    <w:rsid w:val="000D2258"/>
    <w:rsid w:val="000D3612"/>
    <w:rsid w:val="000E4ECD"/>
    <w:rsid w:val="000E67D2"/>
    <w:rsid w:val="000F0382"/>
    <w:rsid w:val="00102E60"/>
    <w:rsid w:val="00115C97"/>
    <w:rsid w:val="0011641C"/>
    <w:rsid w:val="001249E5"/>
    <w:rsid w:val="0013009F"/>
    <w:rsid w:val="00142EB1"/>
    <w:rsid w:val="00153556"/>
    <w:rsid w:val="00161B24"/>
    <w:rsid w:val="0016499F"/>
    <w:rsid w:val="00165DBD"/>
    <w:rsid w:val="00172209"/>
    <w:rsid w:val="00173A0E"/>
    <w:rsid w:val="0017417F"/>
    <w:rsid w:val="001767DC"/>
    <w:rsid w:val="00180E3C"/>
    <w:rsid w:val="00181F90"/>
    <w:rsid w:val="00185138"/>
    <w:rsid w:val="0019294A"/>
    <w:rsid w:val="001A3632"/>
    <w:rsid w:val="001B25BC"/>
    <w:rsid w:val="001D77E6"/>
    <w:rsid w:val="001E3190"/>
    <w:rsid w:val="001E59AA"/>
    <w:rsid w:val="0020428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E7EC0"/>
    <w:rsid w:val="002F1BBC"/>
    <w:rsid w:val="003061AD"/>
    <w:rsid w:val="00306D0E"/>
    <w:rsid w:val="00314E4E"/>
    <w:rsid w:val="00316786"/>
    <w:rsid w:val="00325898"/>
    <w:rsid w:val="00326401"/>
    <w:rsid w:val="00344C1F"/>
    <w:rsid w:val="00345DFA"/>
    <w:rsid w:val="003551CB"/>
    <w:rsid w:val="00356A58"/>
    <w:rsid w:val="00356F04"/>
    <w:rsid w:val="00365BF5"/>
    <w:rsid w:val="003772B1"/>
    <w:rsid w:val="00384239"/>
    <w:rsid w:val="00385732"/>
    <w:rsid w:val="003A0CB1"/>
    <w:rsid w:val="003A0FD5"/>
    <w:rsid w:val="003A287D"/>
    <w:rsid w:val="003A6CDB"/>
    <w:rsid w:val="003B170B"/>
    <w:rsid w:val="003B3532"/>
    <w:rsid w:val="003B63E2"/>
    <w:rsid w:val="003D13B5"/>
    <w:rsid w:val="003D482B"/>
    <w:rsid w:val="003E4A45"/>
    <w:rsid w:val="003F40CF"/>
    <w:rsid w:val="004042A4"/>
    <w:rsid w:val="0041264F"/>
    <w:rsid w:val="00422ED1"/>
    <w:rsid w:val="00426305"/>
    <w:rsid w:val="00442842"/>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53B6A"/>
    <w:rsid w:val="005627AA"/>
    <w:rsid w:val="00570BA0"/>
    <w:rsid w:val="005725A2"/>
    <w:rsid w:val="00583ACB"/>
    <w:rsid w:val="00583E96"/>
    <w:rsid w:val="00585F19"/>
    <w:rsid w:val="005918F3"/>
    <w:rsid w:val="00592AC7"/>
    <w:rsid w:val="00593A02"/>
    <w:rsid w:val="005940C8"/>
    <w:rsid w:val="005B1685"/>
    <w:rsid w:val="005B282E"/>
    <w:rsid w:val="005B7810"/>
    <w:rsid w:val="005C2CA4"/>
    <w:rsid w:val="005C3343"/>
    <w:rsid w:val="005C66FB"/>
    <w:rsid w:val="005C7E59"/>
    <w:rsid w:val="005D15F8"/>
    <w:rsid w:val="005D17D5"/>
    <w:rsid w:val="005E435D"/>
    <w:rsid w:val="005E632F"/>
    <w:rsid w:val="006040CF"/>
    <w:rsid w:val="0061440C"/>
    <w:rsid w:val="00631917"/>
    <w:rsid w:val="00637AF4"/>
    <w:rsid w:val="00645161"/>
    <w:rsid w:val="00663A4D"/>
    <w:rsid w:val="0068186B"/>
    <w:rsid w:val="006830D2"/>
    <w:rsid w:val="00686953"/>
    <w:rsid w:val="006933F1"/>
    <w:rsid w:val="0069527D"/>
    <w:rsid w:val="006A2A49"/>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A1A"/>
    <w:rsid w:val="00756B71"/>
    <w:rsid w:val="00757752"/>
    <w:rsid w:val="007879EE"/>
    <w:rsid w:val="00790AFA"/>
    <w:rsid w:val="007A75C7"/>
    <w:rsid w:val="007B6914"/>
    <w:rsid w:val="007D26C4"/>
    <w:rsid w:val="007D737F"/>
    <w:rsid w:val="007F1F48"/>
    <w:rsid w:val="00806381"/>
    <w:rsid w:val="00811EF0"/>
    <w:rsid w:val="008127C3"/>
    <w:rsid w:val="008140B2"/>
    <w:rsid w:val="008164D2"/>
    <w:rsid w:val="0082333A"/>
    <w:rsid w:val="00825078"/>
    <w:rsid w:val="00830ECE"/>
    <w:rsid w:val="00836D5E"/>
    <w:rsid w:val="00840618"/>
    <w:rsid w:val="0084723F"/>
    <w:rsid w:val="0084752F"/>
    <w:rsid w:val="008539EE"/>
    <w:rsid w:val="008571A0"/>
    <w:rsid w:val="0087191C"/>
    <w:rsid w:val="0087606C"/>
    <w:rsid w:val="00881C7E"/>
    <w:rsid w:val="00881C9B"/>
    <w:rsid w:val="00887461"/>
    <w:rsid w:val="008A2311"/>
    <w:rsid w:val="008A2AD8"/>
    <w:rsid w:val="008A3189"/>
    <w:rsid w:val="008A32B1"/>
    <w:rsid w:val="008A3E33"/>
    <w:rsid w:val="008B1893"/>
    <w:rsid w:val="008B671D"/>
    <w:rsid w:val="008C29DF"/>
    <w:rsid w:val="008C345B"/>
    <w:rsid w:val="008C3AD9"/>
    <w:rsid w:val="008D2374"/>
    <w:rsid w:val="008D6081"/>
    <w:rsid w:val="008E2E27"/>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32B"/>
    <w:rsid w:val="00996FAF"/>
    <w:rsid w:val="0099713F"/>
    <w:rsid w:val="009A189C"/>
    <w:rsid w:val="009A62D7"/>
    <w:rsid w:val="009B1F6D"/>
    <w:rsid w:val="009D752F"/>
    <w:rsid w:val="009D793F"/>
    <w:rsid w:val="009E0F84"/>
    <w:rsid w:val="009E319B"/>
    <w:rsid w:val="009E3847"/>
    <w:rsid w:val="009F5D9D"/>
    <w:rsid w:val="00A038E9"/>
    <w:rsid w:val="00A04E6A"/>
    <w:rsid w:val="00A07295"/>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D5F4F"/>
    <w:rsid w:val="00AE6AAE"/>
    <w:rsid w:val="00AE6FBB"/>
    <w:rsid w:val="00AF2648"/>
    <w:rsid w:val="00AF44EF"/>
    <w:rsid w:val="00AF776D"/>
    <w:rsid w:val="00B03FA9"/>
    <w:rsid w:val="00B044D1"/>
    <w:rsid w:val="00B13D06"/>
    <w:rsid w:val="00B214B0"/>
    <w:rsid w:val="00B33EE9"/>
    <w:rsid w:val="00B3422F"/>
    <w:rsid w:val="00B6227F"/>
    <w:rsid w:val="00B62F8D"/>
    <w:rsid w:val="00B65FDD"/>
    <w:rsid w:val="00B87D17"/>
    <w:rsid w:val="00BB2612"/>
    <w:rsid w:val="00BD0456"/>
    <w:rsid w:val="00BD4520"/>
    <w:rsid w:val="00BE0244"/>
    <w:rsid w:val="00BE57BC"/>
    <w:rsid w:val="00BE7067"/>
    <w:rsid w:val="00BF5C57"/>
    <w:rsid w:val="00C05F77"/>
    <w:rsid w:val="00C122A4"/>
    <w:rsid w:val="00C33909"/>
    <w:rsid w:val="00C4467A"/>
    <w:rsid w:val="00C5209C"/>
    <w:rsid w:val="00C6774C"/>
    <w:rsid w:val="00C75E01"/>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9569F"/>
    <w:rsid w:val="00DD5546"/>
    <w:rsid w:val="00DE723B"/>
    <w:rsid w:val="00E00005"/>
    <w:rsid w:val="00E0266F"/>
    <w:rsid w:val="00E239A6"/>
    <w:rsid w:val="00E2776A"/>
    <w:rsid w:val="00E43260"/>
    <w:rsid w:val="00E54AA1"/>
    <w:rsid w:val="00E632F7"/>
    <w:rsid w:val="00E63F44"/>
    <w:rsid w:val="00E66DD2"/>
    <w:rsid w:val="00E6755E"/>
    <w:rsid w:val="00E753ED"/>
    <w:rsid w:val="00E826A6"/>
    <w:rsid w:val="00E82DCB"/>
    <w:rsid w:val="00E83DD8"/>
    <w:rsid w:val="00E90E0A"/>
    <w:rsid w:val="00EA184F"/>
    <w:rsid w:val="00EA4BE8"/>
    <w:rsid w:val="00EC0DA5"/>
    <w:rsid w:val="00EC5340"/>
    <w:rsid w:val="00ED5DD0"/>
    <w:rsid w:val="00ED6DC2"/>
    <w:rsid w:val="00EE567A"/>
    <w:rsid w:val="00EF2CA3"/>
    <w:rsid w:val="00EF667C"/>
    <w:rsid w:val="00F0077C"/>
    <w:rsid w:val="00F117F3"/>
    <w:rsid w:val="00F13E8F"/>
    <w:rsid w:val="00F304EA"/>
    <w:rsid w:val="00F36794"/>
    <w:rsid w:val="00F43299"/>
    <w:rsid w:val="00F46EC3"/>
    <w:rsid w:val="00F4726B"/>
    <w:rsid w:val="00F6068C"/>
    <w:rsid w:val="00F628D2"/>
    <w:rsid w:val="00F638D5"/>
    <w:rsid w:val="00F652FF"/>
    <w:rsid w:val="00F70D3A"/>
    <w:rsid w:val="00F91E52"/>
    <w:rsid w:val="00F959B8"/>
    <w:rsid w:val="00F96C70"/>
    <w:rsid w:val="00FA73C1"/>
    <w:rsid w:val="00FA7443"/>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35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58"/>
  </w:style>
  <w:style w:type="paragraph" w:styleId="Footer">
    <w:name w:val="footer"/>
    <w:basedOn w:val="Normal"/>
    <w:link w:val="FooterChar"/>
    <w:uiPriority w:val="99"/>
    <w:unhideWhenUsed/>
    <w:rsid w:val="0035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58"/>
  </w:style>
  <w:style w:type="character" w:customStyle="1" w:styleId="normaltextrun">
    <w:name w:val="normaltextrun"/>
    <w:basedOn w:val="DefaultParagraphFont"/>
    <w:rsid w:val="00836D5E"/>
  </w:style>
  <w:style w:type="character" w:customStyle="1" w:styleId="eop">
    <w:name w:val="eop"/>
    <w:basedOn w:val="DefaultParagraphFont"/>
    <w:rsid w:val="0083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1621.htm" TargetMode="External"/><Relationship Id="rId18" Type="http://schemas.openxmlformats.org/officeDocument/2006/relationships/hyperlink" Target="http://special-lite.com/product/af-100-pultruded-smooth-door/" TargetMode="External"/><Relationship Id="rId26" Type="http://schemas.openxmlformats.org/officeDocument/2006/relationships/hyperlink" Target="http://special-lite.com/wordpress/wp-content/uploads/files/Categories/Framing%20&amp;%20Panels/Aluminum%20Door%20Frames/Color/Wood_Expression_Color_Chart.pdf" TargetMode="External"/><Relationship Id="rId39" Type="http://schemas.openxmlformats.org/officeDocument/2006/relationships/hyperlink" Target="http://special-lite.com/wordpress/wp-content/uploads/files/Categories/Doors/Fiberglass%20Doors/Hybrid/Literature/SL-17-Color-Selections.pdf" TargetMode="External"/><Relationship Id="rId21" Type="http://schemas.openxmlformats.org/officeDocument/2006/relationships/hyperlink" Target="http://special-lite.com/product/af-250-framing/" TargetMode="External"/><Relationship Id="rId34" Type="http://schemas.openxmlformats.org/officeDocument/2006/relationships/hyperlink" Target="https://special-lite.com/product/privacy-vision-panel/" TargetMode="External"/><Relationship Id="rId42" Type="http://schemas.openxmlformats.org/officeDocument/2006/relationships/hyperlink" Target="http://special-lite.com/product/door-pulls-pushbar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ecial-lite.com"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11" Type="http://schemas.openxmlformats.org/officeDocument/2006/relationships/hyperlink" Target="https://www.astm.org/Standards/C518.htm"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louvers/" TargetMode="External"/><Relationship Id="rId40" Type="http://schemas.openxmlformats.org/officeDocument/2006/relationships/hyperlink" Target="http://special-lite.com/product-category/products/hardware_land_lites/aluminum_hardware_lites/" TargetMode="External"/><Relationship Id="rId45" Type="http://schemas.openxmlformats.org/officeDocument/2006/relationships/hyperlink" Target="http://special-lite.com/product/removable-mullion/"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astm.org/Standards/C273.htm" TargetMode="External"/><Relationship Id="rId19" Type="http://schemas.openxmlformats.org/officeDocument/2006/relationships/hyperlink" Target="http://special-lite.com/product/af-150-framing/"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astragal/"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stm.org/Standards/C272.htm" TargetMode="External"/><Relationship Id="rId14" Type="http://schemas.openxmlformats.org/officeDocument/2006/relationships/hyperlink" Target="https://www.astm.org/Standards/D1623.htm" TargetMode="External"/><Relationship Id="rId22" Type="http://schemas.openxmlformats.org/officeDocument/2006/relationships/hyperlink" Target="http://special-lite.com/wordpress/wp-content/uploads/files/Categories/Doors/Fiberglass%20Doors/All%20Fiber/Literature/af100_color_chart.pdf" TargetMode="External"/><Relationship Id="rId27" Type="http://schemas.openxmlformats.org/officeDocument/2006/relationships/hyperlink" Target="http://special-lite.com/product/vision-lites/" TargetMode="External"/><Relationship Id="rId30" Type="http://schemas.openxmlformats.org/officeDocument/2006/relationships/hyperlink" Target="http://special-lite.com/product/vision-lites-muntins/" TargetMode="External"/><Relationship Id="rId35" Type="http://schemas.openxmlformats.org/officeDocument/2006/relationships/hyperlink" Target="http://special-lite.com/wordpress/wp-content/uploads/files/Categories/Doors/Fiberglass%20Doors/Hybrid/Literature/SL-17-Color-Selections.pdf" TargetMode="External"/><Relationship Id="rId43" Type="http://schemas.openxmlformats.org/officeDocument/2006/relationships/hyperlink" Target="http://special-lite.com/product/door-sweep/" TargetMode="External"/><Relationship Id="rId48" Type="http://schemas.openxmlformats.org/officeDocument/2006/relationships/fontTable" Target="fontTable.xml"/><Relationship Id="rId8" Type="http://schemas.openxmlformats.org/officeDocument/2006/relationships/hyperlink" Target="https://pubstore.aamanet.org/pubstore/productresults.asp?cat=0&amp;src=920"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astm.org/Standards/C1363.htm" TargetMode="External"/><Relationship Id="rId17" Type="http://schemas.openxmlformats.org/officeDocument/2006/relationships/hyperlink" Target="mailto:info@special-lite.com"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wordpress/wp-content/uploads/files/Categories/Hardware%20&amp;%20Lites/Aluminum%20Hardware%20&amp;%20Lites/Literature/HardwareAndLites.pdf" TargetMode="External"/><Relationship Id="rId46" Type="http://schemas.openxmlformats.org/officeDocument/2006/relationships/hyperlink" Target="http://special-lite.com/product/thresholds/" TargetMode="External"/><Relationship Id="rId20" Type="http://schemas.openxmlformats.org/officeDocument/2006/relationships/hyperlink" Target="http://special-lite.com/wordpress/wp-content/uploads/files/Categories/Framing%20&amp;%20Panels/Fiberglass%20Door%20Frames/Tech%20Data/AF-150-Framing.pdf" TargetMode="External"/><Relationship Id="rId41" Type="http://schemas.openxmlformats.org/officeDocument/2006/relationships/hyperlink" Target="http://special-lite.com/product/door-pulls-pushba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tm.org/Standards/D1761.htm" TargetMode="External"/><Relationship Id="rId23" Type="http://schemas.openxmlformats.org/officeDocument/2006/relationships/hyperlink" Target="http://special-lite.com/wordpress/wp-content/uploads/files/Categories/Doors/Fiberglass%20Doors/All%20Fiber/Literature/af100_color_chart.pdf" TargetMode="External"/><Relationship Id="rId28" Type="http://schemas.openxmlformats.org/officeDocument/2006/relationships/hyperlink" Target="http://special-lite.com/wordpress/wp-content/uploads/files/Categories/Hardware%20&amp;%20Lites/Fiberglass%20Hardware%20&amp;%20Lites/Literature/AF_Lites_Louvers.pdf" TargetMode="External"/><Relationship Id="rId36" Type="http://schemas.openxmlformats.org/officeDocument/2006/relationships/hyperlink" Target="https://special-lite.com/solutions/clean-room-doors-with-vision-panels/" TargetMode="External"/><Relationship Id="rId4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2436F41FBCB34D29852B1663537AF206"/>
        <w:category>
          <w:name w:val="General"/>
          <w:gallery w:val="placeholder"/>
        </w:category>
        <w:types>
          <w:type w:val="bbPlcHdr"/>
        </w:types>
        <w:behaviors>
          <w:behavior w:val="content"/>
        </w:behaviors>
        <w:guid w:val="{FDF245DC-892F-4F04-A87D-4E219F5DDD7E}"/>
      </w:docPartPr>
      <w:docPartBody>
        <w:p w:rsidR="0006170E" w:rsidRDefault="00B75483" w:rsidP="00B75483">
          <w:pPr>
            <w:pStyle w:val="2436F41FBCB34D29852B1663537AF206"/>
          </w:pPr>
          <w:r w:rsidRPr="00DF4CBE">
            <w:rPr>
              <w:rStyle w:val="PlaceholderText"/>
            </w:rPr>
            <w:t>Choose an item.</w:t>
          </w:r>
        </w:p>
      </w:docPartBody>
    </w:docPart>
    <w:docPart>
      <w:docPartPr>
        <w:name w:val="A8E339436AAC4250B5892F63C5CE6A3F"/>
        <w:category>
          <w:name w:val="General"/>
          <w:gallery w:val="placeholder"/>
        </w:category>
        <w:types>
          <w:type w:val="bbPlcHdr"/>
        </w:types>
        <w:behaviors>
          <w:behavior w:val="content"/>
        </w:behaviors>
        <w:guid w:val="{95BC729E-96F9-4B8E-A64E-6C04F2F55374}"/>
      </w:docPartPr>
      <w:docPartBody>
        <w:p w:rsidR="0006170E" w:rsidRDefault="00B75483" w:rsidP="00B75483">
          <w:pPr>
            <w:pStyle w:val="A8E339436AAC4250B5892F63C5CE6A3F"/>
          </w:pPr>
          <w:r w:rsidRPr="003B170B">
            <w:rPr>
              <w:rStyle w:val="PlaceholderText"/>
              <w:highlight w:val="yellow"/>
            </w:rPr>
            <w:t>Choose an item.</w:t>
          </w:r>
        </w:p>
      </w:docPartBody>
    </w:docPart>
    <w:docPart>
      <w:docPartPr>
        <w:name w:val="151CE7CFFE2E489C83DB365D7C4A0A3A"/>
        <w:category>
          <w:name w:val="General"/>
          <w:gallery w:val="placeholder"/>
        </w:category>
        <w:types>
          <w:type w:val="bbPlcHdr"/>
        </w:types>
        <w:behaviors>
          <w:behavior w:val="content"/>
        </w:behaviors>
        <w:guid w:val="{0C3023E7-AB7B-475E-9226-969C2753869A}"/>
      </w:docPartPr>
      <w:docPartBody>
        <w:p w:rsidR="0006170E" w:rsidRDefault="00B75483" w:rsidP="00B75483">
          <w:pPr>
            <w:pStyle w:val="151CE7CFFE2E489C83DB365D7C4A0A3A"/>
          </w:pPr>
          <w:r w:rsidRPr="00DF4CBE">
            <w:rPr>
              <w:rStyle w:val="PlaceholderText"/>
            </w:rPr>
            <w:t>Choose an item.</w:t>
          </w:r>
        </w:p>
      </w:docPartBody>
    </w:docPart>
    <w:docPart>
      <w:docPartPr>
        <w:name w:val="DF5101D0C2FE4701AEDDC182EE51B4FE"/>
        <w:category>
          <w:name w:val="General"/>
          <w:gallery w:val="placeholder"/>
        </w:category>
        <w:types>
          <w:type w:val="bbPlcHdr"/>
        </w:types>
        <w:behaviors>
          <w:behavior w:val="content"/>
        </w:behaviors>
        <w:guid w:val="{2768604B-B098-414E-A0FA-622D146CAB1F}"/>
      </w:docPartPr>
      <w:docPartBody>
        <w:p w:rsidR="0006170E" w:rsidRDefault="00B75483" w:rsidP="00B75483">
          <w:pPr>
            <w:pStyle w:val="DF5101D0C2FE4701AEDDC182EE51B4FE"/>
          </w:pPr>
          <w:r w:rsidRPr="003B170B">
            <w:rPr>
              <w:rStyle w:val="PlaceholderText"/>
              <w:highlight w:val="yellow"/>
            </w:rPr>
            <w:t>Choose an item.</w:t>
          </w:r>
        </w:p>
      </w:docPartBody>
    </w:docPart>
    <w:docPart>
      <w:docPartPr>
        <w:name w:val="4EB24073578D45998F6EDA75614FC564"/>
        <w:category>
          <w:name w:val="General"/>
          <w:gallery w:val="placeholder"/>
        </w:category>
        <w:types>
          <w:type w:val="bbPlcHdr"/>
        </w:types>
        <w:behaviors>
          <w:behavior w:val="content"/>
        </w:behaviors>
        <w:guid w:val="{07F27E60-0AC9-4CB0-8AEB-88E60A54CCEB}"/>
      </w:docPartPr>
      <w:docPartBody>
        <w:p w:rsidR="0006170E" w:rsidRDefault="00B75483" w:rsidP="00B75483">
          <w:pPr>
            <w:pStyle w:val="4EB24073578D45998F6EDA75614FC564"/>
          </w:pPr>
          <w:r w:rsidRPr="00DF4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6170E"/>
    <w:rsid w:val="00080F67"/>
    <w:rsid w:val="000D5B3E"/>
    <w:rsid w:val="0010657E"/>
    <w:rsid w:val="00121F90"/>
    <w:rsid w:val="00146092"/>
    <w:rsid w:val="001A3C77"/>
    <w:rsid w:val="001B449B"/>
    <w:rsid w:val="001E0A29"/>
    <w:rsid w:val="001F61F3"/>
    <w:rsid w:val="002307A6"/>
    <w:rsid w:val="002C216E"/>
    <w:rsid w:val="002C3FFD"/>
    <w:rsid w:val="0039794C"/>
    <w:rsid w:val="003E53D7"/>
    <w:rsid w:val="004037F6"/>
    <w:rsid w:val="0048266C"/>
    <w:rsid w:val="004B3843"/>
    <w:rsid w:val="006A1185"/>
    <w:rsid w:val="006D7FF5"/>
    <w:rsid w:val="007039EB"/>
    <w:rsid w:val="0070606C"/>
    <w:rsid w:val="00793C4A"/>
    <w:rsid w:val="007A44C4"/>
    <w:rsid w:val="008E128C"/>
    <w:rsid w:val="00913F92"/>
    <w:rsid w:val="00925D6E"/>
    <w:rsid w:val="009C256D"/>
    <w:rsid w:val="00AD21DD"/>
    <w:rsid w:val="00B1437E"/>
    <w:rsid w:val="00B16A10"/>
    <w:rsid w:val="00B25748"/>
    <w:rsid w:val="00B75483"/>
    <w:rsid w:val="00BF0437"/>
    <w:rsid w:val="00C61903"/>
    <w:rsid w:val="00C6783C"/>
    <w:rsid w:val="00C758A1"/>
    <w:rsid w:val="00C97444"/>
    <w:rsid w:val="00D4293F"/>
    <w:rsid w:val="00D91BA5"/>
    <w:rsid w:val="00E14803"/>
    <w:rsid w:val="00E40435"/>
    <w:rsid w:val="00E61BCC"/>
    <w:rsid w:val="00E7166A"/>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483"/>
    <w:rPr>
      <w:color w:val="808080"/>
    </w:rPr>
  </w:style>
  <w:style w:type="paragraph" w:customStyle="1" w:styleId="2436F41FBCB34D29852B1663537AF206">
    <w:name w:val="2436F41FBCB34D29852B1663537AF206"/>
    <w:rsid w:val="00B75483"/>
  </w:style>
  <w:style w:type="paragraph" w:customStyle="1" w:styleId="A8E339436AAC4250B5892F63C5CE6A3F">
    <w:name w:val="A8E339436AAC4250B5892F63C5CE6A3F"/>
    <w:rsid w:val="00B75483"/>
  </w:style>
  <w:style w:type="paragraph" w:customStyle="1" w:styleId="151CE7CFFE2E489C83DB365D7C4A0A3A">
    <w:name w:val="151CE7CFFE2E489C83DB365D7C4A0A3A"/>
    <w:rsid w:val="00B75483"/>
  </w:style>
  <w:style w:type="paragraph" w:customStyle="1" w:styleId="DF5101D0C2FE4701AEDDC182EE51B4FE">
    <w:name w:val="DF5101D0C2FE4701AEDDC182EE51B4FE"/>
    <w:rsid w:val="00B75483"/>
  </w:style>
  <w:style w:type="paragraph" w:customStyle="1" w:styleId="4EB24073578D45998F6EDA75614FC564">
    <w:name w:val="4EB24073578D45998F6EDA75614FC564"/>
    <w:rsid w:val="00B75483"/>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11057F828AD34ECD9CF9426748B026E3">
    <w:name w:val="11057F828AD34ECD9CF9426748B026E3"/>
    <w:rsid w:val="00080F67"/>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7FEF22-4ED5-4B46-8008-6687634EF36C}">
  <ds:schemaRefs>
    <ds:schemaRef ds:uri="http://schemas.openxmlformats.org/officeDocument/2006/bibliography"/>
  </ds:schemaRefs>
</ds:datastoreItem>
</file>

<file path=customXml/itemProps2.xml><?xml version="1.0" encoding="utf-8"?>
<ds:datastoreItem xmlns:ds="http://schemas.openxmlformats.org/officeDocument/2006/customXml" ds:itemID="{2999F031-0913-4A31-9CF5-60B9EA90F0F1}"/>
</file>

<file path=customXml/itemProps3.xml><?xml version="1.0" encoding="utf-8"?>
<ds:datastoreItem xmlns:ds="http://schemas.openxmlformats.org/officeDocument/2006/customXml" ds:itemID="{6A4DD083-75FC-4BF7-8638-A98B4B62BE86}"/>
</file>

<file path=customXml/itemProps4.xml><?xml version="1.0" encoding="utf-8"?>
<ds:datastoreItem xmlns:ds="http://schemas.openxmlformats.org/officeDocument/2006/customXml" ds:itemID="{667E9846-5B69-4D89-9B90-4F678228A023}"/>
</file>

<file path=docProps/app.xml><?xml version="1.0" encoding="utf-8"?>
<Properties xmlns="http://schemas.openxmlformats.org/officeDocument/2006/extended-properties" xmlns:vt="http://schemas.openxmlformats.org/officeDocument/2006/docPropsVTypes">
  <Template>Normal</Template>
  <TotalTime>146</TotalTime>
  <Pages>9</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25</cp:revision>
  <dcterms:created xsi:type="dcterms:W3CDTF">2018-09-16T13:12:00Z</dcterms:created>
  <dcterms:modified xsi:type="dcterms:W3CDTF">2022-09-13T13:36:00Z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