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67FE" w14:textId="50D96703" w:rsidR="006F4315" w:rsidRDefault="006F4315" w:rsidP="006F4315">
      <w:pPr>
        <w:spacing w:after="0" w:line="240" w:lineRule="auto"/>
        <w:jc w:val="center"/>
        <w:rPr>
          <w:b/>
        </w:rPr>
      </w:pPr>
      <w:r>
        <w:rPr>
          <w:b/>
        </w:rPr>
        <w:t>SECTION 08 17 43</w:t>
      </w:r>
    </w:p>
    <w:p w14:paraId="648D5D77" w14:textId="71A34D9A" w:rsidR="006F4315" w:rsidRDefault="009C4838" w:rsidP="006F4315">
      <w:pPr>
        <w:spacing w:after="0" w:line="240" w:lineRule="auto"/>
        <w:jc w:val="center"/>
        <w:rPr>
          <w:b/>
        </w:rPr>
      </w:pPr>
      <w:r>
        <w:rPr>
          <w:b/>
        </w:rPr>
        <w:t>AF</w:t>
      </w:r>
      <w:r w:rsidR="00715C4A">
        <w:rPr>
          <w:b/>
        </w:rPr>
        <w:t xml:space="preserve"> Series Fire-Rated FRP Doors and Frames</w:t>
      </w:r>
    </w:p>
    <w:p w14:paraId="1E478CD4" w14:textId="77777777" w:rsidR="006F4315" w:rsidRDefault="006F4315" w:rsidP="00D36F50">
      <w:pPr>
        <w:spacing w:beforeLines="160" w:before="384" w:afterLines="160" w:after="384" w:line="360" w:lineRule="auto"/>
        <w:jc w:val="center"/>
        <w:rPr>
          <w:b/>
        </w:rPr>
      </w:pPr>
    </w:p>
    <w:p w14:paraId="39F25863" w14:textId="77777777" w:rsidR="00BF5C57" w:rsidRPr="000706A5" w:rsidRDefault="009B1F6D" w:rsidP="00D36F50">
      <w:pPr>
        <w:spacing w:line="240" w:lineRule="auto"/>
        <w:rPr>
          <w:b/>
        </w:rPr>
      </w:pPr>
      <w:r w:rsidRPr="000706A5">
        <w:rPr>
          <w:b/>
        </w:rPr>
        <w:t>PART 1 GENERAL</w:t>
      </w:r>
    </w:p>
    <w:p w14:paraId="5C2106D1" w14:textId="627F69B6" w:rsidR="00D36F50" w:rsidRPr="00D36F50" w:rsidRDefault="00921761" w:rsidP="00D36F50">
      <w:pPr>
        <w:pStyle w:val="ListParagraph"/>
        <w:numPr>
          <w:ilvl w:val="0"/>
          <w:numId w:val="13"/>
        </w:numPr>
        <w:spacing w:before="160" w:line="360" w:lineRule="auto"/>
        <w:rPr>
          <w:b/>
        </w:rPr>
      </w:pPr>
      <w:r>
        <w:rPr>
          <w:b/>
        </w:rPr>
        <w:t>SECTION INCLUDES</w:t>
      </w:r>
    </w:p>
    <w:p w14:paraId="23C96C1F" w14:textId="6958FEDA" w:rsidR="00EF667C" w:rsidRPr="00EF667C" w:rsidRDefault="009C4838" w:rsidP="00D36F50">
      <w:pPr>
        <w:pStyle w:val="ListParagraph"/>
        <w:numPr>
          <w:ilvl w:val="1"/>
          <w:numId w:val="13"/>
        </w:numPr>
        <w:spacing w:line="240" w:lineRule="auto"/>
      </w:pPr>
      <w:r>
        <w:t>AF-2</w:t>
      </w:r>
      <w:r w:rsidR="008D76AD">
        <w:t>17</w:t>
      </w:r>
      <w:r>
        <w:t>FR</w:t>
      </w:r>
      <w:r w:rsidR="00715C4A">
        <w:t xml:space="preserve"> </w:t>
      </w:r>
      <w:r w:rsidR="008D76AD">
        <w:t>Pebble Grain</w:t>
      </w:r>
      <w:r w:rsidR="00715C4A">
        <w:t xml:space="preserve"> Fire-Rated Fiberglass Door.</w:t>
      </w:r>
    </w:p>
    <w:p w14:paraId="01459C9C" w14:textId="471A9E86" w:rsidR="00EF667C" w:rsidRDefault="009C4838" w:rsidP="00D36F50">
      <w:pPr>
        <w:pStyle w:val="ListParagraph"/>
        <w:numPr>
          <w:ilvl w:val="1"/>
          <w:numId w:val="13"/>
        </w:numPr>
        <w:spacing w:line="240" w:lineRule="auto"/>
      </w:pPr>
      <w:r>
        <w:t>AF-2</w:t>
      </w:r>
      <w:r w:rsidR="008D76AD">
        <w:t>17</w:t>
      </w:r>
      <w:r>
        <w:t>FR</w:t>
      </w:r>
      <w:r w:rsidR="008D76AD">
        <w:t xml:space="preserve"> Pebble Grain</w:t>
      </w:r>
      <w:r>
        <w:t xml:space="preserve"> </w:t>
      </w:r>
      <w:r w:rsidR="00715C4A">
        <w:t>Fire-Rated Fiberglass Door</w:t>
      </w:r>
      <w:r>
        <w:t xml:space="preserve"> installed in Fire-Rated Fiberglass Framing</w:t>
      </w:r>
      <w:r w:rsidR="00715C4A">
        <w:t>.</w:t>
      </w:r>
    </w:p>
    <w:p w14:paraId="6340477B" w14:textId="76B6CC4C" w:rsidR="008D76AD" w:rsidRPr="00EF667C" w:rsidRDefault="008D76AD" w:rsidP="008D76AD">
      <w:pPr>
        <w:pStyle w:val="ListParagraph"/>
        <w:numPr>
          <w:ilvl w:val="1"/>
          <w:numId w:val="13"/>
        </w:numPr>
        <w:spacing w:line="360" w:lineRule="auto"/>
      </w:pPr>
      <w:r>
        <w:t>AF-217FR Pebble Grain Fire-Rated Fiberglass Door installed in Fire-Rated Metal Framing.</w:t>
      </w:r>
    </w:p>
    <w:p w14:paraId="192A4CCB" w14:textId="77777777" w:rsidR="00EF667C" w:rsidRPr="00921761" w:rsidRDefault="00921761" w:rsidP="00715C4A">
      <w:pPr>
        <w:pStyle w:val="ListParagraph"/>
        <w:numPr>
          <w:ilvl w:val="0"/>
          <w:numId w:val="13"/>
        </w:numPr>
        <w:spacing w:line="360" w:lineRule="auto"/>
        <w:rPr>
          <w:b/>
        </w:rPr>
      </w:pPr>
      <w:r>
        <w:rPr>
          <w:b/>
        </w:rPr>
        <w:t>RELATED SECTIONS</w:t>
      </w:r>
    </w:p>
    <w:p w14:paraId="2105467D" w14:textId="34A4D585" w:rsidR="00797871" w:rsidRDefault="00797871" w:rsidP="00D36F50">
      <w:pPr>
        <w:pStyle w:val="ListParagraph"/>
        <w:numPr>
          <w:ilvl w:val="1"/>
          <w:numId w:val="13"/>
        </w:numPr>
        <w:spacing w:line="240" w:lineRule="auto"/>
      </w:pPr>
      <w:r>
        <w:t xml:space="preserve">Section 04 00 00 </w:t>
      </w:r>
      <w:r w:rsidR="00F22E57">
        <w:t xml:space="preserve">– Masonry Mortar. </w:t>
      </w:r>
    </w:p>
    <w:p w14:paraId="3C120598" w14:textId="6F7AA300" w:rsidR="00797871" w:rsidRDefault="00797871" w:rsidP="00F22E57">
      <w:pPr>
        <w:pStyle w:val="ListParagraph"/>
        <w:numPr>
          <w:ilvl w:val="1"/>
          <w:numId w:val="13"/>
        </w:numPr>
        <w:spacing w:line="240" w:lineRule="auto"/>
      </w:pPr>
      <w:r>
        <w:t>Section 05 50 00</w:t>
      </w:r>
      <w:r w:rsidR="00F22E57">
        <w:t xml:space="preserve"> – Metal Fabrications.</w:t>
      </w:r>
    </w:p>
    <w:p w14:paraId="06D0BC0D" w14:textId="6E9D3B9F" w:rsidR="00011034" w:rsidRDefault="00921761" w:rsidP="00D36F50">
      <w:pPr>
        <w:pStyle w:val="ListParagraph"/>
        <w:numPr>
          <w:ilvl w:val="1"/>
          <w:numId w:val="13"/>
        </w:numPr>
        <w:spacing w:line="240" w:lineRule="auto"/>
      </w:pPr>
      <w:r>
        <w:t>Section 08 01 17 – Operation and Maintenance of Integrated Door Opening Assemblies</w:t>
      </w:r>
      <w:r w:rsidR="00E826A6">
        <w:t>.</w:t>
      </w:r>
    </w:p>
    <w:p w14:paraId="10CAE9F6" w14:textId="77777777" w:rsidR="00921761" w:rsidRDefault="00921761" w:rsidP="00D36F50">
      <w:pPr>
        <w:pStyle w:val="ListParagraph"/>
        <w:numPr>
          <w:ilvl w:val="1"/>
          <w:numId w:val="13"/>
        </w:numPr>
        <w:spacing w:line="240" w:lineRule="auto"/>
      </w:pPr>
      <w:r>
        <w:t xml:space="preserve">Section </w:t>
      </w:r>
      <w:r w:rsidR="006F4315">
        <w:t>08 06 71 – Door Hardware Schedule</w:t>
      </w:r>
      <w:r w:rsidR="00E826A6">
        <w:t>.</w:t>
      </w:r>
    </w:p>
    <w:p w14:paraId="537E2E6D" w14:textId="77777777" w:rsidR="006F4315" w:rsidRDefault="006F4315" w:rsidP="00D36F50">
      <w:pPr>
        <w:pStyle w:val="ListParagraph"/>
        <w:numPr>
          <w:ilvl w:val="1"/>
          <w:numId w:val="13"/>
        </w:numPr>
        <w:spacing w:line="240" w:lineRule="auto"/>
      </w:pPr>
      <w:r>
        <w:t>Section 08 06 80 – Glazing Schedule</w:t>
      </w:r>
      <w:r w:rsidR="00E826A6">
        <w:t>.</w:t>
      </w:r>
    </w:p>
    <w:p w14:paraId="424B3783" w14:textId="537B438E" w:rsidR="00797871" w:rsidRDefault="006F4315" w:rsidP="00F22E57">
      <w:pPr>
        <w:pStyle w:val="ListParagraph"/>
        <w:numPr>
          <w:ilvl w:val="1"/>
          <w:numId w:val="13"/>
        </w:numPr>
        <w:spacing w:line="240" w:lineRule="auto"/>
      </w:pPr>
      <w:r>
        <w:t>Section 08 10 00 – Doors and Frames</w:t>
      </w:r>
      <w:r w:rsidR="00F22E57">
        <w:t xml:space="preserve">. </w:t>
      </w:r>
    </w:p>
    <w:p w14:paraId="68D4E282" w14:textId="2A31D84E" w:rsidR="006F4315" w:rsidRDefault="006F4315" w:rsidP="00797871">
      <w:pPr>
        <w:pStyle w:val="ListParagraph"/>
        <w:numPr>
          <w:ilvl w:val="1"/>
          <w:numId w:val="13"/>
        </w:numPr>
        <w:spacing w:line="240" w:lineRule="auto"/>
      </w:pPr>
      <w:r>
        <w:t xml:space="preserve">Section 08 </w:t>
      </w:r>
      <w:r w:rsidR="006F43C5">
        <w:t>71 00 – Door Hardware</w:t>
      </w:r>
      <w:r w:rsidR="00E826A6">
        <w:t>.</w:t>
      </w:r>
    </w:p>
    <w:p w14:paraId="5CA43DE9" w14:textId="3D9251A6" w:rsidR="00797871" w:rsidRDefault="00797871" w:rsidP="00797871">
      <w:pPr>
        <w:pStyle w:val="ListParagraph"/>
        <w:numPr>
          <w:ilvl w:val="1"/>
          <w:numId w:val="13"/>
        </w:numPr>
        <w:spacing w:line="360" w:lineRule="auto"/>
      </w:pPr>
      <w:r>
        <w:t xml:space="preserve">Section 08 80 00 </w:t>
      </w:r>
      <w:r w:rsidR="00F22E57">
        <w:t>– Glazing.</w:t>
      </w:r>
      <w:r>
        <w:t xml:space="preserve"> </w:t>
      </w:r>
    </w:p>
    <w:p w14:paraId="5F177B0C" w14:textId="77777777" w:rsidR="006F43C5" w:rsidRDefault="006F43C5" w:rsidP="009E319B">
      <w:pPr>
        <w:pStyle w:val="ListParagraph"/>
        <w:numPr>
          <w:ilvl w:val="0"/>
          <w:numId w:val="13"/>
        </w:numPr>
        <w:spacing w:line="360" w:lineRule="auto"/>
        <w:rPr>
          <w:b/>
        </w:rPr>
      </w:pPr>
      <w:r w:rsidRPr="006F43C5">
        <w:rPr>
          <w:b/>
        </w:rPr>
        <w:t>REFRENCES</w:t>
      </w:r>
    </w:p>
    <w:bookmarkStart w:id="0" w:name="_Hlk508005632"/>
    <w:p w14:paraId="02842BAF" w14:textId="65031D23" w:rsidR="00BF5727" w:rsidRDefault="00BF5727" w:rsidP="009019C1">
      <w:pPr>
        <w:pStyle w:val="ListParagraph"/>
        <w:numPr>
          <w:ilvl w:val="1"/>
          <w:numId w:val="13"/>
        </w:numPr>
        <w:spacing w:line="240" w:lineRule="auto"/>
      </w:pPr>
      <w:r>
        <w:fldChar w:fldCharType="begin"/>
      </w:r>
      <w:r>
        <w:instrText xml:space="preserve"> HYPERLINK \l "ASTM_D_256" </w:instrText>
      </w:r>
      <w:r>
        <w:fldChar w:fldCharType="separate"/>
      </w:r>
      <w:r w:rsidRPr="009E0F84">
        <w:rPr>
          <w:rStyle w:val="Hyperlink"/>
        </w:rPr>
        <w:t>ASTM-D256</w:t>
      </w:r>
      <w:r>
        <w:rPr>
          <w:rStyle w:val="Hyperlink"/>
        </w:rPr>
        <w:fldChar w:fldCharType="end"/>
      </w:r>
      <w:r>
        <w:t xml:space="preserve"> – Standard Test Methods for Determining the Pendulum Impact Resistance of Plastics.</w:t>
      </w:r>
    </w:p>
    <w:p w14:paraId="4DE47BA4" w14:textId="77777777" w:rsidR="00BF5727" w:rsidRDefault="00000000" w:rsidP="009019C1">
      <w:pPr>
        <w:pStyle w:val="ListParagraph"/>
        <w:numPr>
          <w:ilvl w:val="1"/>
          <w:numId w:val="13"/>
        </w:numPr>
        <w:spacing w:line="240" w:lineRule="auto"/>
      </w:pPr>
      <w:hyperlink w:anchor="ASTM_D_570" w:history="1">
        <w:r w:rsidR="00BF5727" w:rsidRPr="009E0F84">
          <w:rPr>
            <w:rStyle w:val="Hyperlink"/>
          </w:rPr>
          <w:t>ASTM-D570</w:t>
        </w:r>
      </w:hyperlink>
      <w:r w:rsidR="00BF5727">
        <w:t xml:space="preserve"> – Standard Test Method for Water Absorption of Plastics.</w:t>
      </w:r>
    </w:p>
    <w:p w14:paraId="43D371E0" w14:textId="6352BCE4" w:rsidR="00BF5727" w:rsidRDefault="00000000" w:rsidP="009019C1">
      <w:pPr>
        <w:pStyle w:val="ListParagraph"/>
        <w:numPr>
          <w:ilvl w:val="1"/>
          <w:numId w:val="13"/>
        </w:numPr>
        <w:spacing w:line="240" w:lineRule="auto"/>
      </w:pPr>
      <w:hyperlink w:anchor="ASTM_D_638" w:history="1">
        <w:r w:rsidR="00BF5727" w:rsidRPr="009E0F84">
          <w:rPr>
            <w:rStyle w:val="Hyperlink"/>
          </w:rPr>
          <w:t>ASTM-D638</w:t>
        </w:r>
      </w:hyperlink>
      <w:r w:rsidR="00BF5727">
        <w:t xml:space="preserve"> – Standard Test Method for Tensile Properties of Plastics.</w:t>
      </w:r>
    </w:p>
    <w:p w14:paraId="21C47332" w14:textId="77777777" w:rsidR="00BF5727" w:rsidRDefault="00000000" w:rsidP="009019C1">
      <w:pPr>
        <w:pStyle w:val="ListParagraph"/>
        <w:numPr>
          <w:ilvl w:val="1"/>
          <w:numId w:val="13"/>
        </w:numPr>
        <w:spacing w:line="240" w:lineRule="auto"/>
      </w:pPr>
      <w:hyperlink w:anchor="ASTM_D_790" w:history="1">
        <w:r w:rsidR="00BF5727" w:rsidRPr="009E0F84">
          <w:rPr>
            <w:rStyle w:val="Hyperlink"/>
          </w:rPr>
          <w:t>ASTM-D790</w:t>
        </w:r>
      </w:hyperlink>
      <w:r w:rsidR="00BF5727">
        <w:t xml:space="preserve"> – Standard Test Methods for Flexural Properties of Unreinforced and Reinforced Plastics and Electrical Insulating Materials.</w:t>
      </w:r>
    </w:p>
    <w:p w14:paraId="2BD42B45" w14:textId="2BD1FA8B" w:rsidR="00BF5727" w:rsidRDefault="00000000" w:rsidP="009019C1">
      <w:pPr>
        <w:pStyle w:val="ListParagraph"/>
        <w:numPr>
          <w:ilvl w:val="1"/>
          <w:numId w:val="13"/>
        </w:numPr>
        <w:spacing w:line="240" w:lineRule="auto"/>
      </w:pPr>
      <w:hyperlink w:anchor="ASTM_D_2583" w:history="1">
        <w:r w:rsidR="00BF5727" w:rsidRPr="009E0F84">
          <w:rPr>
            <w:rStyle w:val="Hyperlink"/>
          </w:rPr>
          <w:t>ASTM-D2583</w:t>
        </w:r>
      </w:hyperlink>
      <w:r w:rsidR="00BF5727">
        <w:t xml:space="preserve"> – Standard Test Method for Indentation Hardness of Rigid Plastics by Means of a Barcol Impressor.</w:t>
      </w:r>
    </w:p>
    <w:p w14:paraId="31857DF0" w14:textId="29BC4C99" w:rsidR="0075113B" w:rsidRDefault="00000000" w:rsidP="009019C1">
      <w:pPr>
        <w:pStyle w:val="ListParagraph"/>
        <w:numPr>
          <w:ilvl w:val="1"/>
          <w:numId w:val="13"/>
        </w:numPr>
        <w:spacing w:line="240" w:lineRule="auto"/>
      </w:pPr>
      <w:hyperlink r:id="rId8" w:history="1">
        <w:r w:rsidR="0075113B" w:rsidRPr="0075113B">
          <w:rPr>
            <w:rStyle w:val="Hyperlink"/>
          </w:rPr>
          <w:t>ASTM D2794</w:t>
        </w:r>
      </w:hyperlink>
      <w:r w:rsidR="0075113B">
        <w:t xml:space="preserve"> – Standard Test Method for Resistance of Organic Coatings to the Effects of Rapid Deformation (Impact).</w:t>
      </w:r>
    </w:p>
    <w:p w14:paraId="23D1B2A1" w14:textId="043706EE" w:rsidR="00BF5727" w:rsidRDefault="00000000" w:rsidP="009019C1">
      <w:pPr>
        <w:pStyle w:val="ListParagraph"/>
        <w:numPr>
          <w:ilvl w:val="1"/>
          <w:numId w:val="13"/>
        </w:numPr>
        <w:spacing w:line="240" w:lineRule="auto"/>
      </w:pPr>
      <w:hyperlink w:anchor="ASTM_E_84" w:history="1">
        <w:r w:rsidR="00BF5727" w:rsidRPr="00725708">
          <w:rPr>
            <w:rStyle w:val="Hyperlink"/>
          </w:rPr>
          <w:t>ASTM-E84</w:t>
        </w:r>
      </w:hyperlink>
      <w:r w:rsidR="00BF5727">
        <w:t xml:space="preserve"> – Standard Test Method for Surface Burning Characteristics of Building Materials.</w:t>
      </w:r>
    </w:p>
    <w:p w14:paraId="130CBE09" w14:textId="01697DE4" w:rsidR="009019C1" w:rsidRDefault="00000000" w:rsidP="009019C1">
      <w:pPr>
        <w:pStyle w:val="ListParagraph"/>
        <w:numPr>
          <w:ilvl w:val="1"/>
          <w:numId w:val="13"/>
        </w:numPr>
        <w:spacing w:line="240" w:lineRule="auto"/>
      </w:pPr>
      <w:hyperlink r:id="rId9" w:history="1">
        <w:r w:rsidR="009019C1" w:rsidRPr="00E252E3">
          <w:rPr>
            <w:rStyle w:val="Hyperlink"/>
          </w:rPr>
          <w:t>CAN / ULC S104</w:t>
        </w:r>
      </w:hyperlink>
      <w:r w:rsidR="009019C1">
        <w:t xml:space="preserve"> – Standard Method for Fire Tests of Door Assemblies. </w:t>
      </w:r>
    </w:p>
    <w:p w14:paraId="1F39BC54" w14:textId="76ADCA82" w:rsidR="00BF5727" w:rsidRDefault="00000000" w:rsidP="009019C1">
      <w:pPr>
        <w:pStyle w:val="ListParagraph"/>
        <w:numPr>
          <w:ilvl w:val="1"/>
          <w:numId w:val="13"/>
        </w:numPr>
        <w:spacing w:line="240" w:lineRule="auto"/>
      </w:pPr>
      <w:hyperlink r:id="rId10" w:history="1">
        <w:r w:rsidR="009019C1" w:rsidRPr="009019C1">
          <w:rPr>
            <w:rStyle w:val="Hyperlink"/>
          </w:rPr>
          <w:t>UL 10B</w:t>
        </w:r>
      </w:hyperlink>
      <w:r w:rsidR="009019C1">
        <w:t xml:space="preserve"> – Standard for Fire Tests of Door Assemblies.</w:t>
      </w:r>
    </w:p>
    <w:p w14:paraId="066F36EA" w14:textId="77777777" w:rsidR="009019C1" w:rsidRDefault="00000000" w:rsidP="009019C1">
      <w:pPr>
        <w:pStyle w:val="ListParagraph"/>
        <w:numPr>
          <w:ilvl w:val="1"/>
          <w:numId w:val="13"/>
        </w:numPr>
        <w:spacing w:line="240" w:lineRule="auto"/>
      </w:pPr>
      <w:hyperlink r:id="rId11" w:history="1">
        <w:r w:rsidR="009019C1" w:rsidRPr="009019C1">
          <w:rPr>
            <w:rStyle w:val="Hyperlink"/>
          </w:rPr>
          <w:t>UL 10C</w:t>
        </w:r>
      </w:hyperlink>
      <w:r w:rsidR="009019C1">
        <w:t xml:space="preserve"> – Standard for Positive Pressure Fire Tests of Door Assemblies.</w:t>
      </w:r>
    </w:p>
    <w:p w14:paraId="235046B3" w14:textId="6A7C4575" w:rsidR="009019C1" w:rsidRDefault="00000000" w:rsidP="009019C1">
      <w:pPr>
        <w:pStyle w:val="ListParagraph"/>
        <w:numPr>
          <w:ilvl w:val="1"/>
          <w:numId w:val="13"/>
        </w:numPr>
        <w:spacing w:line="240" w:lineRule="auto"/>
      </w:pPr>
      <w:hyperlink r:id="rId12" w:history="1">
        <w:r w:rsidR="009019C1" w:rsidRPr="00E252E3">
          <w:rPr>
            <w:rStyle w:val="Hyperlink"/>
          </w:rPr>
          <w:t>NFPA 80</w:t>
        </w:r>
      </w:hyperlink>
      <w:r w:rsidR="00E252E3">
        <w:t xml:space="preserve"> – Standard for Fire Doors and Other Opening Protectives.</w:t>
      </w:r>
    </w:p>
    <w:p w14:paraId="043ECD53" w14:textId="0B15BE6D" w:rsidR="009019C1" w:rsidRDefault="00000000" w:rsidP="009019C1">
      <w:pPr>
        <w:pStyle w:val="ListParagraph"/>
        <w:numPr>
          <w:ilvl w:val="1"/>
          <w:numId w:val="13"/>
        </w:numPr>
        <w:spacing w:line="360" w:lineRule="auto"/>
      </w:pPr>
      <w:hyperlink r:id="rId13" w:history="1">
        <w:r w:rsidR="009019C1" w:rsidRPr="009019C1">
          <w:rPr>
            <w:rStyle w:val="Hyperlink"/>
          </w:rPr>
          <w:t>NFPA 252</w:t>
        </w:r>
      </w:hyperlink>
      <w:r w:rsidR="009019C1">
        <w:t xml:space="preserve"> – Fire Tests of Door Assemblies.</w:t>
      </w:r>
    </w:p>
    <w:bookmarkEnd w:id="0"/>
    <w:p w14:paraId="42BB031B" w14:textId="77777777" w:rsidR="00AA7709" w:rsidRDefault="00E753ED" w:rsidP="009019C1">
      <w:pPr>
        <w:pStyle w:val="ListParagraph"/>
        <w:numPr>
          <w:ilvl w:val="0"/>
          <w:numId w:val="13"/>
        </w:numPr>
        <w:spacing w:line="360" w:lineRule="auto"/>
        <w:rPr>
          <w:b/>
        </w:rPr>
      </w:pPr>
      <w:r>
        <w:rPr>
          <w:b/>
        </w:rPr>
        <w:t>SUBMITTALS</w:t>
      </w:r>
    </w:p>
    <w:p w14:paraId="1B72F502" w14:textId="77777777" w:rsidR="005D15F8" w:rsidRDefault="005D15F8" w:rsidP="00D36F50">
      <w:pPr>
        <w:pStyle w:val="ListParagraph"/>
        <w:numPr>
          <w:ilvl w:val="1"/>
          <w:numId w:val="13"/>
        </w:numPr>
        <w:spacing w:line="240" w:lineRule="auto"/>
        <w:rPr>
          <w:b/>
        </w:rPr>
      </w:pPr>
      <w:r>
        <w:t>Must comply with Section 01 33 00 – Submittal Procedures.</w:t>
      </w:r>
    </w:p>
    <w:p w14:paraId="242E0B2B" w14:textId="77777777" w:rsidR="00AA7709" w:rsidRPr="005D15F8" w:rsidRDefault="005940C8" w:rsidP="00D36F50">
      <w:pPr>
        <w:pStyle w:val="ListParagraph"/>
        <w:numPr>
          <w:ilvl w:val="1"/>
          <w:numId w:val="13"/>
        </w:numPr>
        <w:spacing w:line="240" w:lineRule="auto"/>
        <w:rPr>
          <w:b/>
        </w:rPr>
      </w:pPr>
      <w:r>
        <w:t>Action Sub</w:t>
      </w:r>
      <w:r w:rsidR="00E753ED">
        <w:t>mittals</w:t>
      </w:r>
      <w:r w:rsidR="005D15F8">
        <w:t>/ Informational Submittals.</w:t>
      </w:r>
    </w:p>
    <w:p w14:paraId="156F485D" w14:textId="77777777" w:rsidR="005D15F8" w:rsidRDefault="005D15F8" w:rsidP="00D36F50">
      <w:pPr>
        <w:pStyle w:val="ListParagraph"/>
        <w:numPr>
          <w:ilvl w:val="2"/>
          <w:numId w:val="13"/>
        </w:numPr>
        <w:spacing w:line="240" w:lineRule="auto"/>
      </w:pPr>
      <w:r>
        <w:t>Product Data.</w:t>
      </w:r>
    </w:p>
    <w:p w14:paraId="6937E628" w14:textId="77777777" w:rsidR="005D15F8" w:rsidRDefault="005D15F8" w:rsidP="00D36F50">
      <w:pPr>
        <w:pStyle w:val="ListParagraph"/>
        <w:numPr>
          <w:ilvl w:val="3"/>
          <w:numId w:val="13"/>
        </w:numPr>
        <w:spacing w:line="240" w:lineRule="auto"/>
      </w:pPr>
      <w:r>
        <w:t xml:space="preserve">Submit manufacturer’s product data sheets, catalog pages illustrating the products, description of materials, components, fabrication, finishes, installation instructions, and applicable test reports. </w:t>
      </w:r>
    </w:p>
    <w:p w14:paraId="20858C96" w14:textId="77777777" w:rsidR="005D15F8" w:rsidRDefault="005D15F8" w:rsidP="00D36F50">
      <w:pPr>
        <w:pStyle w:val="ListParagraph"/>
        <w:numPr>
          <w:ilvl w:val="2"/>
          <w:numId w:val="13"/>
        </w:numPr>
        <w:spacing w:line="240" w:lineRule="auto"/>
      </w:pPr>
      <w:r>
        <w:t>Shop Drawings.</w:t>
      </w:r>
    </w:p>
    <w:p w14:paraId="3E6F1A3A" w14:textId="77777777" w:rsidR="005D15F8" w:rsidRDefault="005D15F8" w:rsidP="00D36F50">
      <w:pPr>
        <w:pStyle w:val="ListParagraph"/>
        <w:numPr>
          <w:ilvl w:val="3"/>
          <w:numId w:val="13"/>
        </w:numPr>
        <w:spacing w:line="240" w:lineRule="auto"/>
      </w:pPr>
      <w:r>
        <w:t>Submit manufacturer’s shop drawings, including elevations, sections, and details indicating dimensions, tolerances, materials, fabrication, doors, panels, framing, hardware schedule, and finish.</w:t>
      </w:r>
    </w:p>
    <w:p w14:paraId="474E04B4" w14:textId="77777777" w:rsidR="005D15F8" w:rsidRDefault="005D15F8" w:rsidP="00D36F50">
      <w:pPr>
        <w:pStyle w:val="ListParagraph"/>
        <w:numPr>
          <w:ilvl w:val="2"/>
          <w:numId w:val="13"/>
        </w:numPr>
        <w:spacing w:line="240" w:lineRule="auto"/>
      </w:pPr>
      <w:r>
        <w:t>Samples</w:t>
      </w:r>
      <w:r w:rsidR="00737123">
        <w:t>.</w:t>
      </w:r>
    </w:p>
    <w:p w14:paraId="17173ADF" w14:textId="77777777" w:rsidR="005D15F8" w:rsidRDefault="005D15F8" w:rsidP="00D36F50">
      <w:pPr>
        <w:pStyle w:val="ListParagraph"/>
        <w:numPr>
          <w:ilvl w:val="3"/>
          <w:numId w:val="13"/>
        </w:numPr>
        <w:spacing w:line="240" w:lineRule="auto"/>
      </w:pPr>
      <w:r>
        <w:t>Submit manufacturer’s door sample composed of door face sheet, core, framing and finish.</w:t>
      </w:r>
    </w:p>
    <w:p w14:paraId="713A2971" w14:textId="77777777" w:rsidR="005D15F8" w:rsidRDefault="005D15F8" w:rsidP="00D36F50">
      <w:pPr>
        <w:pStyle w:val="ListParagraph"/>
        <w:numPr>
          <w:ilvl w:val="3"/>
          <w:numId w:val="13"/>
        </w:numPr>
        <w:spacing w:line="240" w:lineRule="auto"/>
      </w:pPr>
      <w:r>
        <w:t>Submit manufacturer’s sample of standard colors for door face and frame.</w:t>
      </w:r>
    </w:p>
    <w:p w14:paraId="5F54C93D" w14:textId="77777777" w:rsidR="005D15F8" w:rsidRDefault="005D15F8" w:rsidP="00D36F50">
      <w:pPr>
        <w:pStyle w:val="ListParagraph"/>
        <w:numPr>
          <w:ilvl w:val="2"/>
          <w:numId w:val="13"/>
        </w:numPr>
        <w:spacing w:line="240" w:lineRule="auto"/>
      </w:pPr>
      <w:r>
        <w:t>Testing and Evaluation Reports</w:t>
      </w:r>
      <w:r w:rsidR="00737123">
        <w:t>.</w:t>
      </w:r>
    </w:p>
    <w:p w14:paraId="52B9064C" w14:textId="507C5833" w:rsidR="004B2684" w:rsidRDefault="005D15F8" w:rsidP="00D36F50">
      <w:pPr>
        <w:pStyle w:val="ListParagraph"/>
        <w:numPr>
          <w:ilvl w:val="3"/>
          <w:numId w:val="13"/>
        </w:numPr>
        <w:spacing w:line="240" w:lineRule="auto"/>
      </w:pPr>
      <w:r>
        <w:t xml:space="preserve">Submit testing reports and evaluations provided by manufacturer conducted by and </w:t>
      </w:r>
      <w:r w:rsidR="004B2684">
        <w:t>accredited</w:t>
      </w:r>
      <w:r>
        <w:t xml:space="preserve"> independent testing agency certifying doors and frames comply with specified performance requirements listed in Section</w:t>
      </w:r>
      <w:r w:rsidR="00DE723B">
        <w:t xml:space="preserve"> 2.01 C</w:t>
      </w:r>
      <w:r w:rsidR="004B2684">
        <w:t>.</w:t>
      </w:r>
    </w:p>
    <w:p w14:paraId="1F3362FC" w14:textId="77777777" w:rsidR="004B2684" w:rsidRDefault="004B2684" w:rsidP="00D36F50">
      <w:pPr>
        <w:pStyle w:val="ListParagraph"/>
        <w:numPr>
          <w:ilvl w:val="2"/>
          <w:numId w:val="13"/>
        </w:numPr>
        <w:spacing w:line="240" w:lineRule="auto"/>
      </w:pPr>
      <w:r>
        <w:t>Manufacturer Reports</w:t>
      </w:r>
      <w:r w:rsidR="00737123">
        <w:t>.</w:t>
      </w:r>
    </w:p>
    <w:p w14:paraId="11691B11" w14:textId="77777777" w:rsidR="004B2684" w:rsidRDefault="004B2684" w:rsidP="00D36F50">
      <w:pPr>
        <w:pStyle w:val="ListParagraph"/>
        <w:numPr>
          <w:ilvl w:val="3"/>
          <w:numId w:val="13"/>
        </w:numPr>
        <w:spacing w:line="240" w:lineRule="auto"/>
      </w:pPr>
      <w:r>
        <w:t>Manufacturer’s Project References.</w:t>
      </w:r>
    </w:p>
    <w:p w14:paraId="08401387" w14:textId="77777777" w:rsidR="004B2684" w:rsidRDefault="004B2684" w:rsidP="00D36F50">
      <w:pPr>
        <w:pStyle w:val="ListParagraph"/>
        <w:numPr>
          <w:ilvl w:val="4"/>
          <w:numId w:val="13"/>
        </w:numPr>
        <w:tabs>
          <w:tab w:val="clear" w:pos="2664"/>
          <w:tab w:val="num" w:pos="2088"/>
        </w:tabs>
        <w:spacing w:line="240" w:lineRule="auto"/>
      </w:pPr>
      <w:r>
        <w:lastRenderedPageBreak/>
        <w:t>Submit list of successfully completed projects including project name, location, name of architect, type, and quantity of doors manufactured.</w:t>
      </w:r>
    </w:p>
    <w:p w14:paraId="1D39C5F0" w14:textId="77777777" w:rsidR="004B2684" w:rsidRDefault="004B2684" w:rsidP="00D36F50">
      <w:pPr>
        <w:pStyle w:val="ListParagraph"/>
        <w:numPr>
          <w:ilvl w:val="1"/>
          <w:numId w:val="13"/>
        </w:numPr>
        <w:spacing w:line="240" w:lineRule="auto"/>
      </w:pPr>
      <w:r>
        <w:t>Closeout Submittals</w:t>
      </w:r>
      <w:r w:rsidR="00165DBD">
        <w:t>.</w:t>
      </w:r>
    </w:p>
    <w:p w14:paraId="4C6B3BE3" w14:textId="77777777" w:rsidR="004B2684" w:rsidRDefault="004B2684" w:rsidP="00D36F50">
      <w:pPr>
        <w:pStyle w:val="ListParagraph"/>
        <w:numPr>
          <w:ilvl w:val="2"/>
          <w:numId w:val="13"/>
        </w:numPr>
        <w:spacing w:line="240" w:lineRule="auto"/>
      </w:pPr>
      <w:r>
        <w:t>Operation and Maintenance Manual.</w:t>
      </w:r>
    </w:p>
    <w:p w14:paraId="48E55A0B" w14:textId="77777777" w:rsidR="004B2684" w:rsidRDefault="004B2684" w:rsidP="00D36F50">
      <w:pPr>
        <w:pStyle w:val="ListParagraph"/>
        <w:numPr>
          <w:ilvl w:val="3"/>
          <w:numId w:val="13"/>
        </w:numPr>
        <w:spacing w:line="240" w:lineRule="auto"/>
      </w:pPr>
      <w:r>
        <w:t>Submit manufacturer’s maintenance and cleaning instructions for doors and frames, including maintenance and operating instructions for hardware.</w:t>
      </w:r>
    </w:p>
    <w:p w14:paraId="21BC2506" w14:textId="77777777" w:rsidR="004B2684" w:rsidRDefault="00737123" w:rsidP="00D36F50">
      <w:pPr>
        <w:pStyle w:val="ListParagraph"/>
        <w:numPr>
          <w:ilvl w:val="2"/>
          <w:numId w:val="13"/>
        </w:numPr>
        <w:spacing w:line="240" w:lineRule="auto"/>
      </w:pPr>
      <w:r>
        <w:t>Warranty Documentation.</w:t>
      </w:r>
    </w:p>
    <w:p w14:paraId="49E52687" w14:textId="77777777" w:rsidR="00737123" w:rsidRDefault="00737123" w:rsidP="009E319B">
      <w:pPr>
        <w:pStyle w:val="ListParagraph"/>
        <w:numPr>
          <w:ilvl w:val="3"/>
          <w:numId w:val="13"/>
        </w:numPr>
        <w:spacing w:line="360" w:lineRule="auto"/>
      </w:pPr>
      <w:r>
        <w:t>Submit manufacturer’s standard warranty.</w:t>
      </w:r>
    </w:p>
    <w:p w14:paraId="7703F097" w14:textId="77777777" w:rsidR="00737123" w:rsidRPr="00737123" w:rsidRDefault="00737123" w:rsidP="009E319B">
      <w:pPr>
        <w:pStyle w:val="ListParagraph"/>
        <w:numPr>
          <w:ilvl w:val="0"/>
          <w:numId w:val="13"/>
        </w:numPr>
        <w:spacing w:line="360" w:lineRule="auto"/>
        <w:rPr>
          <w:b/>
        </w:rPr>
      </w:pPr>
      <w:r>
        <w:rPr>
          <w:b/>
        </w:rPr>
        <w:t>QUALITY ASSURANCE</w:t>
      </w:r>
    </w:p>
    <w:p w14:paraId="6D31D21B" w14:textId="77777777" w:rsidR="00737123" w:rsidRDefault="00737123" w:rsidP="00D36F50">
      <w:pPr>
        <w:pStyle w:val="ListParagraph"/>
        <w:numPr>
          <w:ilvl w:val="1"/>
          <w:numId w:val="13"/>
        </w:numPr>
        <w:spacing w:line="240" w:lineRule="auto"/>
      </w:pPr>
      <w:r>
        <w:t>Manufacturer’s Qualifications</w:t>
      </w:r>
      <w:r w:rsidR="00165DBD">
        <w:t>.</w:t>
      </w:r>
    </w:p>
    <w:p w14:paraId="2B563C63" w14:textId="77777777" w:rsidR="00737123" w:rsidRDefault="00737123" w:rsidP="00D36F50">
      <w:pPr>
        <w:pStyle w:val="ListParagraph"/>
        <w:numPr>
          <w:ilvl w:val="2"/>
          <w:numId w:val="13"/>
        </w:numPr>
        <w:spacing w:line="240" w:lineRule="auto"/>
      </w:pPr>
      <w:r>
        <w:t>Continuously engaged in manufacturing of doors of similar type to that specified, with a minimum of 25 years concurrent successful experience.</w:t>
      </w:r>
    </w:p>
    <w:p w14:paraId="26576F11" w14:textId="77777777" w:rsidR="00737123" w:rsidRDefault="00737123" w:rsidP="00D36F50">
      <w:pPr>
        <w:pStyle w:val="ListParagraph"/>
        <w:numPr>
          <w:ilvl w:val="2"/>
          <w:numId w:val="13"/>
        </w:numPr>
        <w:spacing w:line="240" w:lineRule="auto"/>
      </w:pPr>
      <w:r>
        <w:t>Door and frame components must be fabricated by same manufacturer.</w:t>
      </w:r>
    </w:p>
    <w:p w14:paraId="034CB57F" w14:textId="77777777" w:rsidR="00737123" w:rsidRDefault="00737123" w:rsidP="009E319B">
      <w:pPr>
        <w:pStyle w:val="ListParagraph"/>
        <w:numPr>
          <w:ilvl w:val="2"/>
          <w:numId w:val="13"/>
        </w:numPr>
        <w:spacing w:line="360" w:lineRule="auto"/>
      </w:pPr>
      <w:r>
        <w:t>Evidence of a documented complaint resolution quality management system.</w:t>
      </w:r>
    </w:p>
    <w:p w14:paraId="30DB8634" w14:textId="77777777" w:rsidR="00737123" w:rsidRDefault="00737123" w:rsidP="009E319B">
      <w:pPr>
        <w:pStyle w:val="ListParagraph"/>
        <w:numPr>
          <w:ilvl w:val="0"/>
          <w:numId w:val="13"/>
        </w:numPr>
        <w:spacing w:line="360" w:lineRule="auto"/>
        <w:rPr>
          <w:b/>
        </w:rPr>
      </w:pPr>
      <w:r w:rsidRPr="00737123">
        <w:rPr>
          <w:b/>
        </w:rPr>
        <w:t>DELIVERY, STORAGE, AND HANDLING</w:t>
      </w:r>
    </w:p>
    <w:p w14:paraId="70B85427" w14:textId="77777777" w:rsidR="00ED5DD0" w:rsidRPr="00ED5DD0" w:rsidRDefault="00ED5DD0" w:rsidP="00D36F50">
      <w:pPr>
        <w:pStyle w:val="ListParagraph"/>
        <w:numPr>
          <w:ilvl w:val="1"/>
          <w:numId w:val="13"/>
        </w:numPr>
        <w:spacing w:line="240" w:lineRule="auto"/>
        <w:rPr>
          <w:b/>
        </w:rPr>
      </w:pPr>
      <w:r>
        <w:t>Delivery</w:t>
      </w:r>
      <w:r w:rsidR="00165DBD">
        <w:t>.</w:t>
      </w:r>
    </w:p>
    <w:p w14:paraId="6A815626" w14:textId="77777777" w:rsidR="00ED5DD0" w:rsidRPr="00ED5DD0" w:rsidRDefault="00ED5DD0" w:rsidP="00D36F50">
      <w:pPr>
        <w:pStyle w:val="ListParagraph"/>
        <w:numPr>
          <w:ilvl w:val="2"/>
          <w:numId w:val="13"/>
        </w:numPr>
        <w:spacing w:line="240" w:lineRule="auto"/>
        <w:rPr>
          <w:b/>
        </w:rPr>
      </w:pPr>
      <w:r>
        <w:t>Deliver materials to site in manufacturer’s original, unopened, containers and packaging.</w:t>
      </w:r>
    </w:p>
    <w:p w14:paraId="7ED2E4EA" w14:textId="77777777" w:rsidR="00ED5DD0" w:rsidRPr="00ED5DD0" w:rsidRDefault="00ED5DD0" w:rsidP="00D36F50">
      <w:pPr>
        <w:pStyle w:val="ListParagraph"/>
        <w:numPr>
          <w:ilvl w:val="2"/>
          <w:numId w:val="13"/>
        </w:numPr>
        <w:spacing w:line="240" w:lineRule="auto"/>
        <w:rPr>
          <w:b/>
        </w:rPr>
      </w:pPr>
      <w:r>
        <w:t>Labels clearly identifying opening, door mark, and manufacturer.</w:t>
      </w:r>
    </w:p>
    <w:p w14:paraId="7BA4E189" w14:textId="77777777" w:rsidR="00ED5DD0" w:rsidRPr="00ED5DD0" w:rsidRDefault="00ED5DD0" w:rsidP="00D36F50">
      <w:pPr>
        <w:pStyle w:val="ListParagraph"/>
        <w:numPr>
          <w:ilvl w:val="1"/>
          <w:numId w:val="13"/>
        </w:numPr>
        <w:spacing w:line="240" w:lineRule="auto"/>
        <w:rPr>
          <w:b/>
        </w:rPr>
      </w:pPr>
      <w:r>
        <w:t>Storage</w:t>
      </w:r>
      <w:r w:rsidR="00165DBD">
        <w:t>.</w:t>
      </w:r>
    </w:p>
    <w:p w14:paraId="7F6D40C6" w14:textId="77777777" w:rsidR="00ED5DD0" w:rsidRPr="00ED5DD0" w:rsidRDefault="00ED5DD0" w:rsidP="00D36F50">
      <w:pPr>
        <w:pStyle w:val="ListParagraph"/>
        <w:numPr>
          <w:ilvl w:val="2"/>
          <w:numId w:val="13"/>
        </w:numPr>
        <w:spacing w:line="240" w:lineRule="auto"/>
        <w:rPr>
          <w:b/>
        </w:rPr>
      </w:pPr>
      <w:r>
        <w:t>Store materials in a clean, dry area, indoors in accordance with manufacturer’s instructions.</w:t>
      </w:r>
    </w:p>
    <w:p w14:paraId="1D5ADD73" w14:textId="77777777" w:rsidR="00ED5DD0" w:rsidRPr="00ED5DD0" w:rsidRDefault="00ED5DD0" w:rsidP="00D36F50">
      <w:pPr>
        <w:pStyle w:val="ListParagraph"/>
        <w:numPr>
          <w:ilvl w:val="1"/>
          <w:numId w:val="13"/>
        </w:numPr>
        <w:spacing w:line="240" w:lineRule="auto"/>
        <w:rPr>
          <w:b/>
        </w:rPr>
      </w:pPr>
      <w:r>
        <w:t>Handling</w:t>
      </w:r>
      <w:r w:rsidR="00165DBD">
        <w:t>.</w:t>
      </w:r>
    </w:p>
    <w:p w14:paraId="41EE3F72" w14:textId="77777777" w:rsidR="00ED5DD0" w:rsidRPr="00ED5DD0" w:rsidRDefault="00ED5DD0" w:rsidP="009E319B">
      <w:pPr>
        <w:pStyle w:val="ListParagraph"/>
        <w:numPr>
          <w:ilvl w:val="2"/>
          <w:numId w:val="13"/>
        </w:numPr>
        <w:spacing w:line="360" w:lineRule="auto"/>
        <w:rPr>
          <w:b/>
        </w:rPr>
      </w:pPr>
      <w:r>
        <w:t>Protect materials and finish from damage during handling and installation.</w:t>
      </w:r>
    </w:p>
    <w:p w14:paraId="6C04DADE" w14:textId="77777777" w:rsidR="00ED5DD0" w:rsidRDefault="00ED5DD0" w:rsidP="009E319B">
      <w:pPr>
        <w:pStyle w:val="ListParagraph"/>
        <w:numPr>
          <w:ilvl w:val="0"/>
          <w:numId w:val="13"/>
        </w:numPr>
        <w:spacing w:line="360" w:lineRule="auto"/>
        <w:rPr>
          <w:b/>
        </w:rPr>
      </w:pPr>
      <w:r>
        <w:rPr>
          <w:b/>
        </w:rPr>
        <w:t xml:space="preserve">WARRANTY </w:t>
      </w:r>
    </w:p>
    <w:p w14:paraId="114D6A6A" w14:textId="77777777" w:rsidR="00ED5DD0" w:rsidRPr="00ED5DD0" w:rsidRDefault="00ED5DD0" w:rsidP="00D36F50">
      <w:pPr>
        <w:pStyle w:val="ListParagraph"/>
        <w:numPr>
          <w:ilvl w:val="1"/>
          <w:numId w:val="13"/>
        </w:numPr>
        <w:spacing w:line="240" w:lineRule="auto"/>
        <w:rPr>
          <w:b/>
        </w:rPr>
      </w:pPr>
      <w:r>
        <w:t>Warrant doors, frames, and factory installed hardware against failure in materials and workmanship, including excessive deflection, faulty operation, defects in hardware installation, and deterioration of finish or construction in excess of normal weathering.</w:t>
      </w:r>
    </w:p>
    <w:p w14:paraId="61F83069" w14:textId="77777777" w:rsidR="00ED5DD0" w:rsidRPr="00ED5DD0" w:rsidRDefault="00ED5DD0" w:rsidP="00D36F50">
      <w:pPr>
        <w:pStyle w:val="ListParagraph"/>
        <w:numPr>
          <w:ilvl w:val="1"/>
          <w:numId w:val="13"/>
        </w:numPr>
        <w:spacing w:line="240" w:lineRule="auto"/>
        <w:rPr>
          <w:b/>
        </w:rPr>
      </w:pPr>
      <w:r>
        <w:t>Standard Period.</w:t>
      </w:r>
    </w:p>
    <w:p w14:paraId="09660610" w14:textId="77777777" w:rsidR="00ED5DD0" w:rsidRPr="00CD041E" w:rsidRDefault="00ED5DD0" w:rsidP="00D36F50">
      <w:pPr>
        <w:pStyle w:val="ListParagraph"/>
        <w:numPr>
          <w:ilvl w:val="2"/>
          <w:numId w:val="13"/>
        </w:numPr>
        <w:spacing w:line="240" w:lineRule="auto"/>
        <w:rPr>
          <w:b/>
        </w:rPr>
      </w:pPr>
      <w:r>
        <w:t>Ten years starting on date of shipment.</w:t>
      </w:r>
    </w:p>
    <w:p w14:paraId="5C684985" w14:textId="77777777" w:rsidR="00887461" w:rsidRDefault="00887461" w:rsidP="00887461">
      <w:pPr>
        <w:pStyle w:val="ListParagraph"/>
        <w:numPr>
          <w:ilvl w:val="1"/>
          <w:numId w:val="13"/>
        </w:numPr>
        <w:spacing w:line="240" w:lineRule="auto"/>
      </w:pPr>
      <w:r>
        <w:t>Limited lifetime</w:t>
      </w:r>
    </w:p>
    <w:p w14:paraId="3D286CCD" w14:textId="72F4CC5D" w:rsidR="00CD041E" w:rsidRPr="00887461" w:rsidRDefault="00CD041E" w:rsidP="00887461">
      <w:pPr>
        <w:pStyle w:val="ListParagraph"/>
        <w:numPr>
          <w:ilvl w:val="2"/>
          <w:numId w:val="13"/>
        </w:numPr>
        <w:spacing w:line="240" w:lineRule="auto"/>
      </w:pPr>
      <w:r>
        <w:t>Covers failure of corner joinery, core deterioration, and delamination or bubbling of door skin</w:t>
      </w:r>
      <w:r w:rsidR="00887461">
        <w:t xml:space="preserve"> and corrosion of all-fiberglass products while the door is in its specified application in its original installation</w:t>
      </w:r>
      <w:r>
        <w:t>.</w:t>
      </w:r>
    </w:p>
    <w:p w14:paraId="5BA8911F" w14:textId="66F52A5F" w:rsidR="00887461" w:rsidRPr="00887461" w:rsidRDefault="00887461" w:rsidP="00887461">
      <w:pPr>
        <w:pStyle w:val="ListParagraph"/>
        <w:numPr>
          <w:ilvl w:val="1"/>
          <w:numId w:val="13"/>
        </w:numPr>
        <w:spacing w:line="240" w:lineRule="auto"/>
        <w:rPr>
          <w:b/>
        </w:rPr>
      </w:pPr>
      <w:r>
        <w:t>Finish</w:t>
      </w:r>
    </w:p>
    <w:p w14:paraId="5400E908" w14:textId="77777777" w:rsidR="008D76AD" w:rsidRDefault="008D76AD" w:rsidP="008D76AD">
      <w:pPr>
        <w:pStyle w:val="ListParagraph"/>
        <w:numPr>
          <w:ilvl w:val="2"/>
          <w:numId w:val="13"/>
        </w:numPr>
        <w:spacing w:line="240" w:lineRule="auto"/>
      </w:pPr>
      <w:r>
        <w:t>SpecLite3</w:t>
      </w:r>
      <w:r w:rsidRPr="00585F19">
        <w:rPr>
          <w:rFonts w:cs="Arial"/>
          <w:vertAlign w:val="superscript"/>
        </w:rPr>
        <w:t>®</w:t>
      </w:r>
      <w:r>
        <w:rPr>
          <w:rFonts w:cs="Arial"/>
          <w:vertAlign w:val="superscript"/>
        </w:rPr>
        <w:t xml:space="preserve"> </w:t>
      </w:r>
      <w:r>
        <w:rPr>
          <w:rFonts w:cs="Arial"/>
        </w:rPr>
        <w:t>face sheets 10 years from the date of shipment.</w:t>
      </w:r>
    </w:p>
    <w:p w14:paraId="2B44C8F3" w14:textId="67F76D45" w:rsidR="00887461" w:rsidRPr="00887461" w:rsidRDefault="00887461" w:rsidP="00887461">
      <w:pPr>
        <w:pStyle w:val="ListParagraph"/>
        <w:numPr>
          <w:ilvl w:val="2"/>
          <w:numId w:val="13"/>
        </w:numPr>
        <w:spacing w:line="240" w:lineRule="auto"/>
      </w:pPr>
      <w:r>
        <w:t xml:space="preserve">Painted </w:t>
      </w:r>
      <w:r w:rsidR="008D76AD">
        <w:t>FR</w:t>
      </w:r>
      <w:r>
        <w:t xml:space="preserve"> </w:t>
      </w:r>
      <w:r w:rsidRPr="00887461">
        <w:t>frames:</w:t>
      </w:r>
      <w:r>
        <w:t xml:space="preserve"> </w:t>
      </w:r>
      <w:r w:rsidRPr="00887461">
        <w:t>3</w:t>
      </w:r>
      <w:r>
        <w:t xml:space="preserve"> </w:t>
      </w:r>
      <w:r w:rsidRPr="00887461">
        <w:t>years</w:t>
      </w:r>
      <w:r>
        <w:t>.</w:t>
      </w:r>
    </w:p>
    <w:p w14:paraId="08DDEA06" w14:textId="345102B3" w:rsidR="00887461" w:rsidRPr="00887461" w:rsidRDefault="00887461" w:rsidP="00887461">
      <w:pPr>
        <w:pStyle w:val="ListParagraph"/>
        <w:numPr>
          <w:ilvl w:val="2"/>
          <w:numId w:val="13"/>
        </w:numPr>
        <w:spacing w:line="240" w:lineRule="auto"/>
      </w:pPr>
      <w:r w:rsidRPr="00887461">
        <w:t>Painted</w:t>
      </w:r>
      <w:r>
        <w:t xml:space="preserve"> </w:t>
      </w:r>
      <w:r w:rsidRPr="00887461">
        <w:t>FR</w:t>
      </w:r>
      <w:r>
        <w:t xml:space="preserve"> </w:t>
      </w:r>
      <w:r w:rsidRPr="00887461">
        <w:t>doors:</w:t>
      </w:r>
      <w:r>
        <w:t xml:space="preserve"> </w:t>
      </w:r>
      <w:r w:rsidRPr="00887461">
        <w:t>3</w:t>
      </w:r>
      <w:r>
        <w:t xml:space="preserve"> </w:t>
      </w:r>
      <w:r w:rsidRPr="00887461">
        <w:t>years</w:t>
      </w:r>
      <w:r>
        <w:t>.</w:t>
      </w:r>
    </w:p>
    <w:p w14:paraId="52E2D235" w14:textId="77777777" w:rsidR="00637AF4" w:rsidRDefault="00637AF4" w:rsidP="009E319B">
      <w:pPr>
        <w:spacing w:line="360" w:lineRule="auto"/>
        <w:rPr>
          <w:b/>
        </w:rPr>
      </w:pPr>
      <w:r>
        <w:rPr>
          <w:b/>
        </w:rPr>
        <w:t>PART 2 PRODUCTS</w:t>
      </w:r>
    </w:p>
    <w:p w14:paraId="62A71E02" w14:textId="2749C414" w:rsidR="00A04E6A" w:rsidRPr="002A52EE" w:rsidRDefault="00A04E6A" w:rsidP="009E319B">
      <w:pPr>
        <w:pStyle w:val="ListParagraph"/>
        <w:numPr>
          <w:ilvl w:val="0"/>
          <w:numId w:val="33"/>
        </w:numPr>
        <w:spacing w:line="360" w:lineRule="auto"/>
        <w:rPr>
          <w:b/>
        </w:rPr>
      </w:pPr>
      <w:r w:rsidRPr="002A52EE">
        <w:rPr>
          <w:b/>
        </w:rPr>
        <w:t>FRP</w:t>
      </w:r>
      <w:r w:rsidR="00881C7E">
        <w:rPr>
          <w:b/>
        </w:rPr>
        <w:t>/</w:t>
      </w:r>
      <w:r w:rsidRPr="002A52EE">
        <w:rPr>
          <w:b/>
        </w:rPr>
        <w:t>ALUMINUM HYBRID DOORS</w:t>
      </w:r>
    </w:p>
    <w:p w14:paraId="40371C00" w14:textId="77777777" w:rsidR="00A04E6A" w:rsidRPr="00A04E6A" w:rsidRDefault="00A04E6A" w:rsidP="009E319B">
      <w:pPr>
        <w:pStyle w:val="ListParagraph"/>
        <w:numPr>
          <w:ilvl w:val="1"/>
          <w:numId w:val="33"/>
        </w:numPr>
        <w:spacing w:line="240" w:lineRule="auto"/>
        <w:rPr>
          <w:b/>
        </w:rPr>
      </w:pPr>
      <w:r>
        <w:t>Manufacturer</w:t>
      </w:r>
      <w:r w:rsidR="00165DBD">
        <w:t>.</w:t>
      </w:r>
    </w:p>
    <w:p w14:paraId="1D3A0DB5" w14:textId="77777777" w:rsidR="00A04E6A" w:rsidRPr="00A04E6A" w:rsidRDefault="00A04E6A" w:rsidP="009E319B">
      <w:pPr>
        <w:pStyle w:val="ListParagraph"/>
        <w:numPr>
          <w:ilvl w:val="2"/>
          <w:numId w:val="33"/>
        </w:numPr>
        <w:spacing w:line="240" w:lineRule="auto"/>
        <w:rPr>
          <w:b/>
        </w:rPr>
      </w:pPr>
      <w:r>
        <w:t>Special-Lite, Inc.</w:t>
      </w:r>
    </w:p>
    <w:p w14:paraId="572CAD32" w14:textId="77777777" w:rsidR="00A04E6A" w:rsidRPr="00A04E6A" w:rsidRDefault="00A04E6A" w:rsidP="00D36F50">
      <w:pPr>
        <w:pStyle w:val="ListParagraph"/>
        <w:numPr>
          <w:ilvl w:val="3"/>
          <w:numId w:val="33"/>
        </w:numPr>
        <w:spacing w:line="240" w:lineRule="auto"/>
        <w:rPr>
          <w:b/>
        </w:rPr>
      </w:pPr>
      <w:r w:rsidRPr="00A04E6A">
        <w:t>PO Box 6, Decatur, Michigan 49045.</w:t>
      </w:r>
    </w:p>
    <w:p w14:paraId="67FD4C33" w14:textId="77777777" w:rsidR="00A04E6A" w:rsidRPr="00A04E6A" w:rsidRDefault="00A04E6A" w:rsidP="00D36F50">
      <w:pPr>
        <w:pStyle w:val="ListParagraph"/>
        <w:numPr>
          <w:ilvl w:val="3"/>
          <w:numId w:val="33"/>
        </w:numPr>
        <w:spacing w:line="240" w:lineRule="auto"/>
        <w:rPr>
          <w:b/>
        </w:rPr>
      </w:pPr>
      <w:r w:rsidRPr="00A04E6A">
        <w:t>Toll Free (800) 821-6531</w:t>
      </w:r>
      <w:r>
        <w:t xml:space="preserve">, </w:t>
      </w:r>
      <w:r w:rsidRPr="00A04E6A">
        <w:t>Phone (269) 423-7068</w:t>
      </w:r>
      <w:r>
        <w:t xml:space="preserve">, </w:t>
      </w:r>
      <w:r w:rsidRPr="00A04E6A">
        <w:t>Fax (800) 423-7610</w:t>
      </w:r>
      <w:r>
        <w:t>.</w:t>
      </w:r>
    </w:p>
    <w:p w14:paraId="7B613616" w14:textId="77777777" w:rsidR="00A04E6A" w:rsidRPr="00A04E6A" w:rsidRDefault="00A04E6A" w:rsidP="00D36F50">
      <w:pPr>
        <w:pStyle w:val="ListParagraph"/>
        <w:numPr>
          <w:ilvl w:val="3"/>
          <w:numId w:val="33"/>
        </w:numPr>
        <w:spacing w:line="240" w:lineRule="auto"/>
        <w:rPr>
          <w:b/>
        </w:rPr>
      </w:pPr>
      <w:r w:rsidRPr="00A04E6A">
        <w:t xml:space="preserve">Web Site </w:t>
      </w:r>
      <w:hyperlink r:id="rId14" w:history="1">
        <w:r w:rsidRPr="002C2C47">
          <w:rPr>
            <w:rStyle w:val="Hyperlink"/>
          </w:rPr>
          <w:t>www.special-lite.com</w:t>
        </w:r>
      </w:hyperlink>
      <w:r w:rsidRPr="00A04E6A">
        <w:t>.</w:t>
      </w:r>
    </w:p>
    <w:p w14:paraId="7BDA8E81" w14:textId="77777777" w:rsidR="002A52EE" w:rsidRPr="002A52EE" w:rsidRDefault="00A04E6A" w:rsidP="009E319B">
      <w:pPr>
        <w:pStyle w:val="ListParagraph"/>
        <w:numPr>
          <w:ilvl w:val="3"/>
          <w:numId w:val="33"/>
        </w:numPr>
        <w:spacing w:line="360" w:lineRule="auto"/>
        <w:rPr>
          <w:b/>
        </w:rPr>
      </w:pPr>
      <w:r w:rsidRPr="00A04E6A">
        <w:t xml:space="preserve">E-Mail </w:t>
      </w:r>
      <w:hyperlink r:id="rId15" w:history="1">
        <w:r w:rsidRPr="002C2C47">
          <w:rPr>
            <w:rStyle w:val="Hyperlink"/>
          </w:rPr>
          <w:t>info@special-lite.com</w:t>
        </w:r>
      </w:hyperlink>
      <w:r w:rsidRPr="00A04E6A">
        <w:t>.</w:t>
      </w:r>
    </w:p>
    <w:p w14:paraId="04FCC21B" w14:textId="77777777" w:rsidR="00FE5EA6" w:rsidRDefault="002A52EE" w:rsidP="00FE5EA6">
      <w:pPr>
        <w:pStyle w:val="ListParagraph"/>
        <w:numPr>
          <w:ilvl w:val="0"/>
          <w:numId w:val="33"/>
        </w:numPr>
        <w:spacing w:line="360" w:lineRule="auto"/>
        <w:rPr>
          <w:b/>
        </w:rPr>
      </w:pPr>
      <w:r w:rsidRPr="002A52EE">
        <w:rPr>
          <w:b/>
        </w:rPr>
        <w:t>DESCRIPTION</w:t>
      </w:r>
    </w:p>
    <w:p w14:paraId="0576B3B6" w14:textId="320C1153" w:rsidR="00FE5EA6" w:rsidRPr="00FE5EA6" w:rsidRDefault="008D76AD" w:rsidP="008D76AD">
      <w:pPr>
        <w:pStyle w:val="ListParagraph"/>
        <w:numPr>
          <w:ilvl w:val="1"/>
          <w:numId w:val="33"/>
        </w:numPr>
        <w:spacing w:line="240" w:lineRule="auto"/>
        <w:rPr>
          <w:b/>
        </w:rPr>
      </w:pPr>
      <w:r>
        <w:t>AF-217FR Pebble Grain Fire-Rated Fiberglass Door.</w:t>
      </w:r>
    </w:p>
    <w:p w14:paraId="35D8F7D4" w14:textId="45FCDC2C" w:rsidR="00FE5EA6" w:rsidRPr="00320B7E" w:rsidRDefault="00FE5EA6" w:rsidP="00FE5EA6">
      <w:pPr>
        <w:pStyle w:val="ListParagraph"/>
        <w:numPr>
          <w:ilvl w:val="2"/>
          <w:numId w:val="33"/>
        </w:numPr>
        <w:spacing w:line="240" w:lineRule="auto"/>
        <w:rPr>
          <w:b/>
        </w:rPr>
      </w:pPr>
      <w:r>
        <w:t>Door Opening Size.</w:t>
      </w:r>
    </w:p>
    <w:p w14:paraId="17C0F2CE" w14:textId="77777777" w:rsidR="00320B7E" w:rsidRPr="00320B7E" w:rsidRDefault="00320B7E" w:rsidP="00320B7E">
      <w:pPr>
        <w:pStyle w:val="ListParagraph"/>
        <w:numPr>
          <w:ilvl w:val="3"/>
          <w:numId w:val="33"/>
        </w:numPr>
        <w:spacing w:line="240" w:lineRule="auto"/>
        <w:rPr>
          <w:b/>
        </w:rPr>
      </w:pPr>
      <w:r>
        <w:t>4’0” x 8’0” maximum size single swing.</w:t>
      </w:r>
    </w:p>
    <w:p w14:paraId="10974F11" w14:textId="36ACE82E" w:rsidR="00320B7E" w:rsidRPr="00320B7E" w:rsidRDefault="00320B7E" w:rsidP="00320B7E">
      <w:pPr>
        <w:pStyle w:val="ListParagraph"/>
        <w:numPr>
          <w:ilvl w:val="3"/>
          <w:numId w:val="33"/>
        </w:numPr>
        <w:spacing w:line="240" w:lineRule="auto"/>
      </w:pPr>
      <w:r>
        <w:t>8’0” x 8’0” maximum size standard pairs.</w:t>
      </w:r>
    </w:p>
    <w:sdt>
      <w:sdtPr>
        <w:rPr>
          <w:b/>
          <w:highlight w:val="yellow"/>
        </w:rPr>
        <w:alias w:val="Input Door Opening Size"/>
        <w:tag w:val="Input Door Opening Size"/>
        <w:id w:val="-10605983"/>
        <w:placeholder>
          <w:docPart w:val="6D5A45A796234E9EBE2D704A36168829"/>
        </w:placeholder>
        <w:showingPlcHdr/>
        <w:text/>
      </w:sdtPr>
      <w:sdtContent>
        <w:p w14:paraId="5FA84805" w14:textId="77777777" w:rsidR="00FE5EA6" w:rsidRPr="002C0C38" w:rsidRDefault="00FE5EA6" w:rsidP="00FE5EA6">
          <w:pPr>
            <w:pStyle w:val="ListParagraph"/>
            <w:numPr>
              <w:ilvl w:val="3"/>
              <w:numId w:val="33"/>
            </w:numPr>
            <w:spacing w:line="240" w:lineRule="auto"/>
            <w:rPr>
              <w:b/>
              <w:highlight w:val="yellow"/>
            </w:rPr>
          </w:pPr>
          <w:r w:rsidRPr="002C0C38">
            <w:rPr>
              <w:rStyle w:val="PlaceholderText"/>
              <w:highlight w:val="yellow"/>
            </w:rPr>
            <w:t>Click or tap here to enter text.</w:t>
          </w:r>
        </w:p>
      </w:sdtContent>
    </w:sdt>
    <w:p w14:paraId="55DFD702" w14:textId="77777777" w:rsidR="00FE5EA6" w:rsidRPr="00FE5EA6" w:rsidRDefault="00FE5EA6" w:rsidP="00FE5EA6">
      <w:pPr>
        <w:pStyle w:val="ListParagraph"/>
        <w:numPr>
          <w:ilvl w:val="2"/>
          <w:numId w:val="33"/>
        </w:numPr>
        <w:spacing w:line="240" w:lineRule="auto"/>
      </w:pPr>
      <w:r w:rsidRPr="00FE5EA6">
        <w:t>Construction.</w:t>
      </w:r>
    </w:p>
    <w:p w14:paraId="074856D9" w14:textId="77777777" w:rsidR="00FE5EA6" w:rsidRPr="00FE5EA6" w:rsidRDefault="00FE5EA6" w:rsidP="00FE5EA6">
      <w:pPr>
        <w:pStyle w:val="ListParagraph"/>
        <w:numPr>
          <w:ilvl w:val="3"/>
          <w:numId w:val="33"/>
        </w:numPr>
        <w:spacing w:line="240" w:lineRule="auto"/>
      </w:pPr>
      <w:r w:rsidRPr="00FE5EA6">
        <w:t>Door Thickness.</w:t>
      </w:r>
    </w:p>
    <w:p w14:paraId="7D38849E" w14:textId="77777777" w:rsidR="00FE5EA6" w:rsidRPr="00FE5EA6" w:rsidRDefault="00FE5EA6" w:rsidP="00FE5EA6">
      <w:pPr>
        <w:pStyle w:val="ListParagraph"/>
        <w:numPr>
          <w:ilvl w:val="4"/>
          <w:numId w:val="33"/>
        </w:numPr>
        <w:spacing w:line="240" w:lineRule="auto"/>
      </w:pPr>
      <w:r w:rsidRPr="00FE5EA6">
        <w:t>1-3/4”.</w:t>
      </w:r>
    </w:p>
    <w:p w14:paraId="7C448DAB" w14:textId="77777777" w:rsidR="00FE5EA6" w:rsidRPr="00FE5EA6" w:rsidRDefault="00FE5EA6" w:rsidP="00FE5EA6">
      <w:pPr>
        <w:pStyle w:val="ListParagraph"/>
        <w:numPr>
          <w:ilvl w:val="3"/>
          <w:numId w:val="33"/>
        </w:numPr>
        <w:spacing w:line="240" w:lineRule="auto"/>
      </w:pPr>
      <w:r w:rsidRPr="00FE5EA6">
        <w:t>Stiles.</w:t>
      </w:r>
    </w:p>
    <w:p w14:paraId="6CFBC517" w14:textId="77777777" w:rsidR="00FE5EA6" w:rsidRPr="00FE5EA6" w:rsidRDefault="00FE5EA6" w:rsidP="00FE5EA6">
      <w:pPr>
        <w:pStyle w:val="ListParagraph"/>
        <w:numPr>
          <w:ilvl w:val="4"/>
          <w:numId w:val="33"/>
        </w:numPr>
        <w:spacing w:line="240" w:lineRule="auto"/>
      </w:pPr>
      <w:r w:rsidRPr="00FE5EA6">
        <w:t>Single Swing.</w:t>
      </w:r>
    </w:p>
    <w:p w14:paraId="11C4F9D2" w14:textId="77777777" w:rsidR="00FE5EA6" w:rsidRPr="00FE5EA6" w:rsidRDefault="00FE5EA6" w:rsidP="00FE5EA6">
      <w:pPr>
        <w:pStyle w:val="ListParagraph"/>
        <w:numPr>
          <w:ilvl w:val="5"/>
          <w:numId w:val="33"/>
        </w:numPr>
        <w:spacing w:line="240" w:lineRule="auto"/>
      </w:pPr>
      <w:r w:rsidRPr="00FE5EA6">
        <w:lastRenderedPageBreak/>
        <w:t>Hinge and lock stile, 2” minimum tectonite with Palusol P-100 Intumescent and 0.090” thick fiberglass edge painted to match door face.</w:t>
      </w:r>
    </w:p>
    <w:p w14:paraId="4CB0A782" w14:textId="77777777" w:rsidR="00FE5EA6" w:rsidRPr="00FE5EA6" w:rsidRDefault="00FE5EA6" w:rsidP="00FE5EA6">
      <w:pPr>
        <w:pStyle w:val="ListParagraph"/>
        <w:numPr>
          <w:ilvl w:val="4"/>
          <w:numId w:val="33"/>
        </w:numPr>
        <w:spacing w:line="240" w:lineRule="auto"/>
      </w:pPr>
      <w:r w:rsidRPr="00FE5EA6">
        <w:t>Standard Pairs.</w:t>
      </w:r>
    </w:p>
    <w:p w14:paraId="3017053D" w14:textId="77777777" w:rsidR="00FE5EA6" w:rsidRPr="00FE5EA6" w:rsidRDefault="00FE5EA6" w:rsidP="00FE5EA6">
      <w:pPr>
        <w:pStyle w:val="ListParagraph"/>
        <w:numPr>
          <w:ilvl w:val="5"/>
          <w:numId w:val="33"/>
        </w:numPr>
        <w:spacing w:line="240" w:lineRule="auto"/>
      </w:pPr>
      <w:r w:rsidRPr="00FE5EA6">
        <w:t>Hinge stile, 2” minimum tectonite with Palusol P-100 Intumescent and 0.090” thick fiberglass edge painted to match door face.</w:t>
      </w:r>
    </w:p>
    <w:p w14:paraId="7E30B4EC" w14:textId="77777777" w:rsidR="00FE5EA6" w:rsidRPr="00FE5EA6" w:rsidRDefault="00FE5EA6" w:rsidP="00FE5EA6">
      <w:pPr>
        <w:pStyle w:val="ListParagraph"/>
        <w:numPr>
          <w:ilvl w:val="5"/>
          <w:numId w:val="33"/>
        </w:numPr>
        <w:spacing w:line="240" w:lineRule="auto"/>
      </w:pPr>
      <w:r w:rsidRPr="00FE5EA6">
        <w:t>Meeting edge, 3” minimum with Palusol P-100 Intumescent and 0.090” thick fiberglass edge painted to match door face.</w:t>
      </w:r>
    </w:p>
    <w:p w14:paraId="2D99B1AE" w14:textId="77777777" w:rsidR="00FE5EA6" w:rsidRPr="00FE5EA6" w:rsidRDefault="00FE5EA6" w:rsidP="00FE5EA6">
      <w:pPr>
        <w:pStyle w:val="ListParagraph"/>
        <w:numPr>
          <w:ilvl w:val="3"/>
          <w:numId w:val="33"/>
        </w:numPr>
        <w:spacing w:line="240" w:lineRule="auto"/>
      </w:pPr>
      <w:r w:rsidRPr="00FE5EA6">
        <w:t>Rails.</w:t>
      </w:r>
    </w:p>
    <w:p w14:paraId="7C422212" w14:textId="77777777" w:rsidR="00FE5EA6" w:rsidRPr="00FE5EA6" w:rsidRDefault="00FE5EA6" w:rsidP="00FE5EA6">
      <w:pPr>
        <w:pStyle w:val="ListParagraph"/>
        <w:numPr>
          <w:ilvl w:val="4"/>
          <w:numId w:val="33"/>
        </w:numPr>
        <w:spacing w:line="240" w:lineRule="auto"/>
      </w:pPr>
      <w:r w:rsidRPr="00FE5EA6">
        <w:t>Top rail, 6” minimum tectonite with Palusol P-100 Intumescent and 0.090” thick fiberglass edge painted to match door face.</w:t>
      </w:r>
    </w:p>
    <w:p w14:paraId="1021FFC8" w14:textId="77777777" w:rsidR="00FE5EA6" w:rsidRPr="00FE5EA6" w:rsidRDefault="00FE5EA6" w:rsidP="00FE5EA6">
      <w:pPr>
        <w:pStyle w:val="ListParagraph"/>
        <w:numPr>
          <w:ilvl w:val="4"/>
          <w:numId w:val="33"/>
        </w:numPr>
        <w:spacing w:line="240" w:lineRule="auto"/>
      </w:pPr>
      <w:r w:rsidRPr="00FE5EA6">
        <w:t>Bottom rail, 4” minimum for single swing, 4-1/2” minimum for pairs tectonite with 0.090” thick fiberglass edge painted to match door face.</w:t>
      </w:r>
    </w:p>
    <w:p w14:paraId="035E5D39" w14:textId="77777777" w:rsidR="00FE5EA6" w:rsidRPr="00FE5EA6" w:rsidRDefault="00FE5EA6" w:rsidP="00FE5EA6">
      <w:pPr>
        <w:pStyle w:val="ListParagraph"/>
        <w:numPr>
          <w:ilvl w:val="3"/>
          <w:numId w:val="33"/>
        </w:numPr>
        <w:spacing w:line="240" w:lineRule="auto"/>
      </w:pPr>
      <w:r w:rsidRPr="00FE5EA6">
        <w:t>Core.</w:t>
      </w:r>
    </w:p>
    <w:p w14:paraId="562B04B6" w14:textId="77777777" w:rsidR="00FE5EA6" w:rsidRPr="00FE5EA6" w:rsidRDefault="00FE5EA6" w:rsidP="00FE5EA6">
      <w:pPr>
        <w:pStyle w:val="ListParagraph"/>
        <w:numPr>
          <w:ilvl w:val="4"/>
          <w:numId w:val="33"/>
        </w:numPr>
        <w:spacing w:line="240" w:lineRule="auto"/>
      </w:pPr>
      <w:r w:rsidRPr="00FE5EA6">
        <w:t>WSCP-412 proprietary mineral core.</w:t>
      </w:r>
    </w:p>
    <w:p w14:paraId="4B608C03" w14:textId="77777777" w:rsidR="00FE5EA6" w:rsidRPr="00FE5EA6" w:rsidRDefault="00FE5EA6" w:rsidP="00FE5EA6">
      <w:pPr>
        <w:pStyle w:val="ListParagraph"/>
        <w:numPr>
          <w:ilvl w:val="4"/>
          <w:numId w:val="33"/>
        </w:numPr>
        <w:spacing w:line="240" w:lineRule="auto"/>
      </w:pPr>
      <w:r w:rsidRPr="00FE5EA6">
        <w:t>1-1/2” nominal thickness.</w:t>
      </w:r>
    </w:p>
    <w:p w14:paraId="187931A1" w14:textId="08E39736" w:rsidR="00FE5EA6" w:rsidRDefault="00FE5EA6" w:rsidP="00FE5EA6">
      <w:pPr>
        <w:pStyle w:val="ListParagraph"/>
        <w:numPr>
          <w:ilvl w:val="4"/>
          <w:numId w:val="33"/>
        </w:numPr>
        <w:spacing w:line="240" w:lineRule="auto"/>
      </w:pPr>
      <w:r w:rsidRPr="00FE5EA6">
        <w:t>18 pcf minimum density.</w:t>
      </w:r>
    </w:p>
    <w:p w14:paraId="31D5B96D" w14:textId="77777777" w:rsidR="00FE5EA6" w:rsidRPr="00FE5EA6" w:rsidRDefault="00FE5EA6" w:rsidP="00FE5EA6">
      <w:pPr>
        <w:pStyle w:val="ListParagraph"/>
        <w:numPr>
          <w:ilvl w:val="3"/>
          <w:numId w:val="33"/>
        </w:numPr>
        <w:spacing w:line="240" w:lineRule="auto"/>
      </w:pPr>
      <w:r w:rsidRPr="00FE5EA6">
        <w:t>Face Sheet.</w:t>
      </w:r>
    </w:p>
    <w:p w14:paraId="3A34B873" w14:textId="2EFCFCAC" w:rsidR="00FE5EA6" w:rsidRDefault="00FE5EA6" w:rsidP="00F948FB">
      <w:pPr>
        <w:pStyle w:val="ListParagraph"/>
        <w:numPr>
          <w:ilvl w:val="4"/>
          <w:numId w:val="33"/>
        </w:numPr>
        <w:spacing w:line="240" w:lineRule="auto"/>
      </w:pPr>
      <w:r w:rsidRPr="00FE5EA6">
        <w:t>0.</w:t>
      </w:r>
      <w:r>
        <w:t>120</w:t>
      </w:r>
      <w:r w:rsidRPr="00FE5EA6">
        <w:t>”</w:t>
      </w:r>
      <w:r>
        <w:t xml:space="preserve"> thick, pebble texture, through color with integral surfasel film FRP sheet.</w:t>
      </w:r>
    </w:p>
    <w:p w14:paraId="3A76153F" w14:textId="14D7BD32" w:rsidR="00FE5EA6" w:rsidRPr="00FE5EA6" w:rsidRDefault="00FE5EA6" w:rsidP="00F948FB">
      <w:pPr>
        <w:pStyle w:val="ListParagraph"/>
        <w:numPr>
          <w:ilvl w:val="4"/>
          <w:numId w:val="33"/>
        </w:numPr>
        <w:spacing w:line="240" w:lineRule="auto"/>
      </w:pPr>
      <w:r>
        <w:t>Optional painted finish consult manufacturer.</w:t>
      </w:r>
    </w:p>
    <w:p w14:paraId="4FC941F9" w14:textId="77777777" w:rsidR="00FE5EA6" w:rsidRPr="00FE5EA6" w:rsidRDefault="00FE5EA6" w:rsidP="00F948FB">
      <w:pPr>
        <w:pStyle w:val="ListParagraph"/>
        <w:numPr>
          <w:ilvl w:val="4"/>
          <w:numId w:val="33"/>
        </w:numPr>
        <w:spacing w:line="240" w:lineRule="auto"/>
      </w:pPr>
      <w:r w:rsidRPr="00FE5EA6">
        <w:t>Bonded to core with adhesive according to manufactures listing.</w:t>
      </w:r>
    </w:p>
    <w:p w14:paraId="76F4BF5A" w14:textId="77777777" w:rsidR="00FE5EA6" w:rsidRPr="00FE5EA6" w:rsidRDefault="00FE5EA6" w:rsidP="00FE5EA6">
      <w:pPr>
        <w:pStyle w:val="ListParagraph"/>
        <w:numPr>
          <w:ilvl w:val="3"/>
          <w:numId w:val="33"/>
        </w:numPr>
        <w:spacing w:line="240" w:lineRule="auto"/>
      </w:pPr>
      <w:r w:rsidRPr="00FE5EA6">
        <w:t>Cutouts.</w:t>
      </w:r>
    </w:p>
    <w:p w14:paraId="265DCDFE" w14:textId="45144EC8" w:rsidR="00FE5EA6" w:rsidRPr="00FE5EA6" w:rsidRDefault="00FE5EA6" w:rsidP="00FE5EA6">
      <w:pPr>
        <w:pStyle w:val="ListParagraph"/>
        <w:numPr>
          <w:ilvl w:val="4"/>
          <w:numId w:val="33"/>
        </w:numPr>
        <w:spacing w:line="240" w:lineRule="auto"/>
      </w:pPr>
      <w:r w:rsidRPr="00FE5EA6">
        <w:t>Manufacture doors with cutouts for required vision lites</w:t>
      </w:r>
      <w:r w:rsidR="00F948FB">
        <w:t xml:space="preserve"> per the manufacturers listing.</w:t>
      </w:r>
    </w:p>
    <w:p w14:paraId="77B44B22" w14:textId="77777777" w:rsidR="00FE5EA6" w:rsidRPr="00FE5EA6" w:rsidRDefault="00FE5EA6" w:rsidP="00FE5EA6">
      <w:pPr>
        <w:pStyle w:val="ListParagraph"/>
        <w:numPr>
          <w:ilvl w:val="3"/>
          <w:numId w:val="33"/>
        </w:numPr>
        <w:spacing w:line="240" w:lineRule="auto"/>
      </w:pPr>
      <w:r w:rsidRPr="00FE5EA6">
        <w:t>Hardware.</w:t>
      </w:r>
    </w:p>
    <w:p w14:paraId="5AB34A97" w14:textId="77777777" w:rsidR="00FE5EA6" w:rsidRPr="00FE5EA6" w:rsidRDefault="00FE5EA6" w:rsidP="00FE5EA6">
      <w:pPr>
        <w:pStyle w:val="ListParagraph"/>
        <w:numPr>
          <w:ilvl w:val="4"/>
          <w:numId w:val="33"/>
        </w:numPr>
        <w:spacing w:line="240" w:lineRule="auto"/>
      </w:pPr>
      <w:r w:rsidRPr="00FE5EA6">
        <w:t>Pre-machine doors in accordance with templates from specified hardware manufacturers.</w:t>
      </w:r>
    </w:p>
    <w:p w14:paraId="1E2CA57F" w14:textId="0903EB2B" w:rsidR="00FE5EA6" w:rsidRPr="00FE5EA6" w:rsidRDefault="00FE5EA6" w:rsidP="00FE5EA6">
      <w:pPr>
        <w:pStyle w:val="ListParagraph"/>
        <w:numPr>
          <w:ilvl w:val="4"/>
          <w:numId w:val="33"/>
        </w:numPr>
        <w:spacing w:line="240" w:lineRule="auto"/>
      </w:pPr>
      <w:r w:rsidRPr="00FE5EA6">
        <w:t>Field apply factory supplied gaskets and seals, full width intumescent and smoke seal required at top of door, smoke seals required on both jambs.</w:t>
      </w:r>
    </w:p>
    <w:p w14:paraId="232F18E4" w14:textId="7EC67F82" w:rsidR="00AF2648" w:rsidRPr="008D76AD" w:rsidRDefault="00AF2648" w:rsidP="008D76AD">
      <w:pPr>
        <w:pStyle w:val="ListParagraph"/>
        <w:numPr>
          <w:ilvl w:val="0"/>
          <w:numId w:val="33"/>
        </w:numPr>
        <w:spacing w:line="360" w:lineRule="auto"/>
        <w:rPr>
          <w:rFonts w:cs="Arial"/>
          <w:b/>
        </w:rPr>
      </w:pPr>
      <w:r w:rsidRPr="008D76AD">
        <w:rPr>
          <w:rFonts w:cs="Arial"/>
          <w:b/>
        </w:rPr>
        <w:t>FRAMING</w:t>
      </w:r>
    </w:p>
    <w:p w14:paraId="3BB8AFDD" w14:textId="1A34B2A0" w:rsidR="00AF2648" w:rsidRPr="00004581" w:rsidRDefault="00AF2648" w:rsidP="00AF2648">
      <w:pPr>
        <w:pStyle w:val="ListParagraph"/>
        <w:numPr>
          <w:ilvl w:val="1"/>
          <w:numId w:val="33"/>
        </w:numPr>
        <w:spacing w:line="240" w:lineRule="auto"/>
        <w:rPr>
          <w:b/>
        </w:rPr>
      </w:pPr>
      <w:r>
        <w:t>Framing</w:t>
      </w:r>
    </w:p>
    <w:p w14:paraId="0B77FCE8" w14:textId="67B52825" w:rsidR="0075113B" w:rsidRDefault="00004581" w:rsidP="0075113B">
      <w:pPr>
        <w:pStyle w:val="ListParagraph"/>
        <w:numPr>
          <w:ilvl w:val="2"/>
          <w:numId w:val="33"/>
        </w:numPr>
        <w:spacing w:line="240" w:lineRule="auto"/>
      </w:pPr>
      <w:r>
        <w:t>FR-Series Framing</w:t>
      </w:r>
    </w:p>
    <w:p w14:paraId="1F8BC577" w14:textId="4E9BFFEF" w:rsidR="00004581" w:rsidRDefault="00004581" w:rsidP="00004581">
      <w:pPr>
        <w:pStyle w:val="ListParagraph"/>
        <w:numPr>
          <w:ilvl w:val="3"/>
          <w:numId w:val="33"/>
        </w:numPr>
        <w:spacing w:line="240" w:lineRule="auto"/>
      </w:pPr>
      <w:r>
        <w:t>Materials.</w:t>
      </w:r>
    </w:p>
    <w:p w14:paraId="51B660FE" w14:textId="5A8E8AF0" w:rsidR="00004581" w:rsidRDefault="00004581" w:rsidP="00004581">
      <w:pPr>
        <w:pStyle w:val="ListParagraph"/>
        <w:numPr>
          <w:ilvl w:val="4"/>
          <w:numId w:val="33"/>
        </w:numPr>
        <w:spacing w:line="240" w:lineRule="auto"/>
      </w:pPr>
      <w:r>
        <w:t>¼” thick, solid, pultruded, FRP profiles.</w:t>
      </w:r>
    </w:p>
    <w:p w14:paraId="2974FD85" w14:textId="6E156247" w:rsidR="00004581" w:rsidRDefault="00004581" w:rsidP="00004581">
      <w:pPr>
        <w:pStyle w:val="ListParagraph"/>
        <w:numPr>
          <w:ilvl w:val="4"/>
          <w:numId w:val="33"/>
        </w:numPr>
        <w:spacing w:line="240" w:lineRule="auto"/>
      </w:pPr>
      <w:r>
        <w:t xml:space="preserve">No corrosive components or </w:t>
      </w:r>
      <w:r w:rsidR="00FE6845">
        <w:t>reinforcements</w:t>
      </w:r>
      <w:r>
        <w:t>.</w:t>
      </w:r>
    </w:p>
    <w:p w14:paraId="3AD6B0F4" w14:textId="3AEA53E5" w:rsidR="00004581" w:rsidRDefault="00FE6845" w:rsidP="00004581">
      <w:pPr>
        <w:pStyle w:val="ListParagraph"/>
        <w:numPr>
          <w:ilvl w:val="4"/>
          <w:numId w:val="33"/>
        </w:numPr>
        <w:spacing w:line="240" w:lineRule="auto"/>
      </w:pPr>
      <w:r>
        <w:t>Solid tectonite filler.</w:t>
      </w:r>
    </w:p>
    <w:p w14:paraId="4AA14E95" w14:textId="52252C2A" w:rsidR="00FE6845" w:rsidRDefault="00FE6845" w:rsidP="00004581">
      <w:pPr>
        <w:pStyle w:val="ListParagraph"/>
        <w:numPr>
          <w:ilvl w:val="4"/>
          <w:numId w:val="33"/>
        </w:numPr>
        <w:spacing w:line="240" w:lineRule="auto"/>
      </w:pPr>
      <w:r>
        <w:t>No steel or aluminum filler is allowed.</w:t>
      </w:r>
    </w:p>
    <w:p w14:paraId="771C322D" w14:textId="43820142" w:rsidR="00FE6845" w:rsidRDefault="00FE6845" w:rsidP="00FE6845">
      <w:pPr>
        <w:pStyle w:val="ListParagraph"/>
        <w:numPr>
          <w:ilvl w:val="3"/>
          <w:numId w:val="33"/>
        </w:numPr>
        <w:spacing w:line="240" w:lineRule="auto"/>
      </w:pPr>
      <w:r>
        <w:t>Perimeter Frame Members.</w:t>
      </w:r>
    </w:p>
    <w:p w14:paraId="6D770934" w14:textId="26C377C3" w:rsidR="00FE6845" w:rsidRDefault="00FE6845" w:rsidP="00FE6845">
      <w:pPr>
        <w:pStyle w:val="ListParagraph"/>
        <w:numPr>
          <w:ilvl w:val="4"/>
          <w:numId w:val="33"/>
        </w:numPr>
        <w:spacing w:line="240" w:lineRule="auto"/>
      </w:pPr>
      <w:r>
        <w:t>Factory fabricated.</w:t>
      </w:r>
    </w:p>
    <w:p w14:paraId="54B05FA9" w14:textId="37DE9200" w:rsidR="00FE6845" w:rsidRDefault="00FE6845" w:rsidP="00FE6845">
      <w:pPr>
        <w:pStyle w:val="ListParagraph"/>
        <w:numPr>
          <w:ilvl w:val="4"/>
          <w:numId w:val="33"/>
        </w:numPr>
        <w:spacing w:line="240" w:lineRule="auto"/>
      </w:pPr>
      <w:r>
        <w:t>Integral 5/8” x 2-1/4” doorstop.</w:t>
      </w:r>
    </w:p>
    <w:p w14:paraId="5AE80B13" w14:textId="7093DD9E" w:rsidR="00FE6845" w:rsidRDefault="00FE6845" w:rsidP="00FE6845">
      <w:pPr>
        <w:pStyle w:val="ListParagraph"/>
        <w:numPr>
          <w:ilvl w:val="4"/>
          <w:numId w:val="33"/>
        </w:numPr>
        <w:spacing w:line="240" w:lineRule="auto"/>
      </w:pPr>
      <w:r>
        <w:t>Mitered with 4” x 4” x 3/8” pultruded FRP angle reinforcement with interlocking pultruded FRP brackets.</w:t>
      </w:r>
    </w:p>
    <w:p w14:paraId="73A9EB82" w14:textId="2D9790AA" w:rsidR="00FE6845" w:rsidRDefault="00FE6845" w:rsidP="00FE6845">
      <w:pPr>
        <w:pStyle w:val="ListParagraph"/>
        <w:numPr>
          <w:ilvl w:val="4"/>
          <w:numId w:val="33"/>
        </w:numPr>
        <w:spacing w:line="240" w:lineRule="auto"/>
      </w:pPr>
      <w:r>
        <w:t>5-3/4”</w:t>
      </w:r>
      <w:r w:rsidR="00A919B7">
        <w:t xml:space="preserve">, </w:t>
      </w:r>
      <w:r>
        <w:t>6-3/4”</w:t>
      </w:r>
      <w:r w:rsidR="00A919B7">
        <w:t xml:space="preserve">, </w:t>
      </w:r>
      <w:r w:rsidR="00A919B7">
        <w:t>7-3/4”, or 8-3/4” jamb depth.</w:t>
      </w:r>
    </w:p>
    <w:p w14:paraId="72266DD3" w14:textId="160B8183" w:rsidR="00FE6845" w:rsidRDefault="00FE6845" w:rsidP="00FE6845">
      <w:pPr>
        <w:pStyle w:val="ListParagraph"/>
        <w:numPr>
          <w:ilvl w:val="4"/>
          <w:numId w:val="33"/>
        </w:numPr>
        <w:spacing w:line="240" w:lineRule="auto"/>
      </w:pPr>
      <w:r>
        <w:t>2” face on jambs.</w:t>
      </w:r>
    </w:p>
    <w:p w14:paraId="5274343D" w14:textId="36BED9A0" w:rsidR="00FE6845" w:rsidRDefault="00FE6845" w:rsidP="00FE6845">
      <w:pPr>
        <w:pStyle w:val="ListParagraph"/>
        <w:numPr>
          <w:ilvl w:val="4"/>
          <w:numId w:val="33"/>
        </w:numPr>
        <w:spacing w:line="240" w:lineRule="auto"/>
      </w:pPr>
      <w:r>
        <w:t>2” or 4” face on header.</w:t>
      </w:r>
    </w:p>
    <w:p w14:paraId="77B57BEE" w14:textId="54DF188B" w:rsidR="00FE6845" w:rsidRDefault="00FE6845" w:rsidP="00FE6845">
      <w:pPr>
        <w:pStyle w:val="ListParagraph"/>
        <w:numPr>
          <w:ilvl w:val="4"/>
          <w:numId w:val="33"/>
        </w:numPr>
        <w:spacing w:line="240" w:lineRule="auto"/>
      </w:pPr>
      <w:r>
        <w:t>Knocked down for field assembly.</w:t>
      </w:r>
    </w:p>
    <w:p w14:paraId="0DBD7CAB" w14:textId="3A8A3044" w:rsidR="00FE6845" w:rsidRDefault="00FE6845" w:rsidP="00FE6845">
      <w:pPr>
        <w:pStyle w:val="ListParagraph"/>
        <w:numPr>
          <w:ilvl w:val="3"/>
          <w:numId w:val="33"/>
        </w:numPr>
        <w:spacing w:line="240" w:lineRule="auto"/>
      </w:pPr>
      <w:r>
        <w:t>Anchors</w:t>
      </w:r>
    </w:p>
    <w:p w14:paraId="626A6257" w14:textId="1B5D9BAF" w:rsidR="00FE6845" w:rsidRDefault="00FE6845" w:rsidP="00FE6845">
      <w:pPr>
        <w:pStyle w:val="ListParagraph"/>
        <w:numPr>
          <w:ilvl w:val="4"/>
          <w:numId w:val="33"/>
        </w:numPr>
        <w:spacing w:line="240" w:lineRule="auto"/>
      </w:pPr>
      <w:r>
        <w:t>Factory furnished as specified by drawings.</w:t>
      </w:r>
    </w:p>
    <w:p w14:paraId="1F4D0C4E" w14:textId="7CA0D7E9" w:rsidR="00FE6845" w:rsidRPr="00004581" w:rsidRDefault="00FE6845" w:rsidP="00FE6845">
      <w:pPr>
        <w:pStyle w:val="ListParagraph"/>
        <w:numPr>
          <w:ilvl w:val="4"/>
          <w:numId w:val="33"/>
        </w:numPr>
        <w:spacing w:line="240" w:lineRule="auto"/>
      </w:pPr>
      <w:r>
        <w:t>Drywall tuck available.</w:t>
      </w:r>
    </w:p>
    <w:p w14:paraId="7111351D" w14:textId="05155DBB" w:rsidR="00004581" w:rsidRPr="00004581" w:rsidRDefault="00004581" w:rsidP="00004581">
      <w:pPr>
        <w:pStyle w:val="ListParagraph"/>
        <w:numPr>
          <w:ilvl w:val="2"/>
          <w:numId w:val="33"/>
        </w:numPr>
        <w:spacing w:line="240" w:lineRule="auto"/>
        <w:rPr>
          <w:b/>
        </w:rPr>
      </w:pPr>
      <w:r>
        <w:t>Any category C standard frame.</w:t>
      </w:r>
    </w:p>
    <w:p w14:paraId="60E9A8B6" w14:textId="4174001A" w:rsidR="00004581" w:rsidRPr="00004581" w:rsidRDefault="00004581" w:rsidP="008D76AD">
      <w:pPr>
        <w:pStyle w:val="ListParagraph"/>
        <w:numPr>
          <w:ilvl w:val="2"/>
          <w:numId w:val="33"/>
        </w:numPr>
        <w:spacing w:line="360" w:lineRule="auto"/>
        <w:rPr>
          <w:b/>
        </w:rPr>
      </w:pPr>
      <w:r>
        <w:t>Any category C proprietary frame.</w:t>
      </w:r>
    </w:p>
    <w:p w14:paraId="4D326ABA" w14:textId="616E5056" w:rsidR="00AF2648" w:rsidRDefault="00AF2648" w:rsidP="008D76AD">
      <w:pPr>
        <w:pStyle w:val="ListParagraph"/>
        <w:numPr>
          <w:ilvl w:val="0"/>
          <w:numId w:val="33"/>
        </w:numPr>
        <w:spacing w:line="360" w:lineRule="auto"/>
      </w:pPr>
      <w:r>
        <w:rPr>
          <w:b/>
        </w:rPr>
        <w:t>PERFORMANCE</w:t>
      </w:r>
    </w:p>
    <w:p w14:paraId="4D868737" w14:textId="748058AB" w:rsidR="008A3189" w:rsidRPr="004909F6" w:rsidRDefault="008A3189" w:rsidP="005F7AD4">
      <w:pPr>
        <w:pStyle w:val="ListParagraph"/>
        <w:numPr>
          <w:ilvl w:val="1"/>
          <w:numId w:val="33"/>
        </w:numPr>
        <w:spacing w:line="240" w:lineRule="auto"/>
        <w:rPr>
          <w:b/>
        </w:rPr>
      </w:pPr>
      <w:r>
        <w:rPr>
          <w:rFonts w:cs="Arial"/>
        </w:rPr>
        <w:t>Face Sheet.</w:t>
      </w:r>
    </w:p>
    <w:p w14:paraId="4757EF2A" w14:textId="01B1F700" w:rsidR="008A3189" w:rsidRPr="00A11F54" w:rsidRDefault="004909F6" w:rsidP="005F7AD4">
      <w:pPr>
        <w:pStyle w:val="ListParagraph"/>
        <w:numPr>
          <w:ilvl w:val="2"/>
          <w:numId w:val="33"/>
        </w:numPr>
        <w:spacing w:line="240" w:lineRule="auto"/>
        <w:rPr>
          <w:b/>
        </w:rPr>
      </w:pPr>
      <w:bookmarkStart w:id="1" w:name="Standard_Interior_Exterior_Class_C_REI"/>
      <w:bookmarkEnd w:id="1"/>
      <w:r>
        <w:t>Standard</w:t>
      </w:r>
      <w:r w:rsidR="00270AFB">
        <w:t xml:space="preserve"> Interior and Exterior</w:t>
      </w:r>
      <w:r>
        <w:t xml:space="preserve"> Class C </w:t>
      </w:r>
      <w:r w:rsidR="003E4A45">
        <w:t>0.120” thick, pebble texture, through color with</w:t>
      </w:r>
      <w:r w:rsidR="00994AAD">
        <w:t xml:space="preserve"> SpecLite 3</w:t>
      </w:r>
      <w:r w:rsidR="00994AAD" w:rsidRPr="00145EAA">
        <w:rPr>
          <w:rFonts w:cs="Arial"/>
          <w:vertAlign w:val="superscript"/>
        </w:rPr>
        <w:t>®</w:t>
      </w:r>
      <w:r w:rsidR="00994AAD">
        <w:t xml:space="preserve"> </w:t>
      </w:r>
      <w:r w:rsidR="003E4A45">
        <w:t>integral surfaseal film FRP sheet</w:t>
      </w:r>
      <w:r w:rsidR="00A11F54">
        <w:t>.</w:t>
      </w:r>
    </w:p>
    <w:p w14:paraId="00257D75" w14:textId="0CBFF1FB" w:rsidR="00FD7F60" w:rsidRPr="003E4A45" w:rsidRDefault="00A11F54" w:rsidP="005F7AD4">
      <w:pPr>
        <w:pStyle w:val="ListParagraph"/>
        <w:numPr>
          <w:ilvl w:val="3"/>
          <w:numId w:val="33"/>
        </w:numPr>
        <w:spacing w:line="240" w:lineRule="auto"/>
        <w:rPr>
          <w:b/>
        </w:rPr>
      </w:pPr>
      <w:bookmarkStart w:id="2" w:name="_Hlk508015629"/>
      <w:r>
        <w:t>Flexural Strength</w:t>
      </w:r>
      <w:r w:rsidR="00FD7F60">
        <w:t>, ASTM-D790</w:t>
      </w:r>
      <w:r w:rsidR="003E4A45">
        <w:t xml:space="preserve">: </w:t>
      </w:r>
      <w:r w:rsidR="009A189C">
        <w:t>21 x 10</w:t>
      </w:r>
      <w:r w:rsidR="009A189C" w:rsidRPr="003E4A45">
        <w:rPr>
          <w:vertAlign w:val="superscript"/>
        </w:rPr>
        <w:t>3</w:t>
      </w:r>
      <w:r w:rsidR="009A189C">
        <w:t xml:space="preserve"> psi.</w:t>
      </w:r>
    </w:p>
    <w:p w14:paraId="415AD678" w14:textId="785C7390" w:rsidR="009A189C" w:rsidRPr="003E4A45" w:rsidRDefault="00A11F54" w:rsidP="005F7AD4">
      <w:pPr>
        <w:pStyle w:val="ListParagraph"/>
        <w:numPr>
          <w:ilvl w:val="3"/>
          <w:numId w:val="33"/>
        </w:numPr>
        <w:spacing w:line="240" w:lineRule="auto"/>
        <w:rPr>
          <w:b/>
        </w:rPr>
      </w:pPr>
      <w:r>
        <w:t>Flexural Modulus</w:t>
      </w:r>
      <w:r w:rsidR="003E4A45">
        <w:t xml:space="preserve">, ASTM-D790: </w:t>
      </w:r>
      <w:r w:rsidR="009A189C">
        <w:t>0.7 x 10</w:t>
      </w:r>
      <w:r w:rsidR="009A189C" w:rsidRPr="003E4A45">
        <w:rPr>
          <w:vertAlign w:val="superscript"/>
        </w:rPr>
        <w:t>6</w:t>
      </w:r>
      <w:r w:rsidR="009A189C">
        <w:t xml:space="preserve"> psi.</w:t>
      </w:r>
    </w:p>
    <w:p w14:paraId="03D2CFE8" w14:textId="554D76C0" w:rsidR="009A189C" w:rsidRPr="003E4A45" w:rsidRDefault="00A11F54" w:rsidP="005F7AD4">
      <w:pPr>
        <w:pStyle w:val="ListParagraph"/>
        <w:numPr>
          <w:ilvl w:val="3"/>
          <w:numId w:val="33"/>
        </w:numPr>
        <w:spacing w:line="240" w:lineRule="auto"/>
        <w:rPr>
          <w:b/>
        </w:rPr>
      </w:pPr>
      <w:r>
        <w:t>Tensile Strength</w:t>
      </w:r>
      <w:r w:rsidR="003E4A45">
        <w:t xml:space="preserve">, ASTM-D638: </w:t>
      </w:r>
      <w:r w:rsidR="009A189C">
        <w:t>13 x 10</w:t>
      </w:r>
      <w:r w:rsidR="009A189C" w:rsidRPr="003E4A45">
        <w:rPr>
          <w:vertAlign w:val="superscript"/>
        </w:rPr>
        <w:t>3</w:t>
      </w:r>
      <w:r w:rsidR="009A189C">
        <w:t xml:space="preserve"> psi.</w:t>
      </w:r>
    </w:p>
    <w:p w14:paraId="32F261C4" w14:textId="6CB391EF" w:rsidR="009A189C" w:rsidRPr="003E4A45" w:rsidRDefault="00A11F54" w:rsidP="005F7AD4">
      <w:pPr>
        <w:pStyle w:val="ListParagraph"/>
        <w:numPr>
          <w:ilvl w:val="3"/>
          <w:numId w:val="33"/>
        </w:numPr>
        <w:spacing w:line="240" w:lineRule="auto"/>
        <w:rPr>
          <w:b/>
        </w:rPr>
      </w:pPr>
      <w:r>
        <w:t>Tensile Modulus</w:t>
      </w:r>
      <w:r w:rsidR="003E4A45">
        <w:t xml:space="preserve">, ASTM-D638: </w:t>
      </w:r>
      <w:r w:rsidR="009A189C">
        <w:t>1.2 x 10</w:t>
      </w:r>
      <w:r w:rsidR="009A189C" w:rsidRPr="003E4A45">
        <w:rPr>
          <w:vertAlign w:val="superscript"/>
        </w:rPr>
        <w:t>6</w:t>
      </w:r>
      <w:r w:rsidR="009A189C">
        <w:t xml:space="preserve"> psi.</w:t>
      </w:r>
    </w:p>
    <w:p w14:paraId="145A48C1" w14:textId="5A6CBF88" w:rsidR="009A189C" w:rsidRPr="003E4A45" w:rsidRDefault="00A11F54" w:rsidP="005F7AD4">
      <w:pPr>
        <w:pStyle w:val="ListParagraph"/>
        <w:numPr>
          <w:ilvl w:val="3"/>
          <w:numId w:val="33"/>
        </w:numPr>
        <w:spacing w:line="240" w:lineRule="auto"/>
        <w:rPr>
          <w:b/>
        </w:rPr>
      </w:pPr>
      <w:r>
        <w:t>Barcol Hardness</w:t>
      </w:r>
      <w:r w:rsidR="003E4A45">
        <w:t xml:space="preserve">, ASTM-D2583: </w:t>
      </w:r>
      <w:r w:rsidR="009A189C">
        <w:t>55.</w:t>
      </w:r>
    </w:p>
    <w:p w14:paraId="2EF7DD3E" w14:textId="04A7E1A2" w:rsidR="009A189C" w:rsidRPr="003E4A45" w:rsidRDefault="00A11F54" w:rsidP="005F7AD4">
      <w:pPr>
        <w:pStyle w:val="ListParagraph"/>
        <w:numPr>
          <w:ilvl w:val="3"/>
          <w:numId w:val="33"/>
        </w:numPr>
        <w:spacing w:line="240" w:lineRule="auto"/>
        <w:rPr>
          <w:b/>
        </w:rPr>
      </w:pPr>
      <w:r>
        <w:t>Izod Impact</w:t>
      </w:r>
      <w:r w:rsidR="003E4A45">
        <w:t xml:space="preserve">, ASTM-D256: </w:t>
      </w:r>
      <w:r w:rsidR="009A189C">
        <w:t>14.0 ft-lb/in.</w:t>
      </w:r>
    </w:p>
    <w:p w14:paraId="637A892A" w14:textId="2DB2EDA8" w:rsidR="009A189C" w:rsidRPr="003E4A45" w:rsidRDefault="00A11F54" w:rsidP="005F7AD4">
      <w:pPr>
        <w:pStyle w:val="ListParagraph"/>
        <w:numPr>
          <w:ilvl w:val="3"/>
          <w:numId w:val="33"/>
        </w:numPr>
        <w:spacing w:line="240" w:lineRule="auto"/>
        <w:rPr>
          <w:b/>
        </w:rPr>
      </w:pPr>
      <w:r>
        <w:t>Gardner Impact Strength</w:t>
      </w:r>
      <w:r w:rsidR="009A189C">
        <w:t xml:space="preserve">, </w:t>
      </w:r>
      <w:bookmarkStart w:id="3" w:name="ASTM_D_5420"/>
      <w:bookmarkEnd w:id="3"/>
      <w:r w:rsidR="009A189C">
        <w:t>ASTM-D5420</w:t>
      </w:r>
      <w:r w:rsidR="003E4A45">
        <w:t xml:space="preserve">: </w:t>
      </w:r>
      <w:r w:rsidR="009A189C">
        <w:t>120 in-lb.</w:t>
      </w:r>
    </w:p>
    <w:p w14:paraId="36F4D6BC" w14:textId="4522A5A5" w:rsidR="009A189C" w:rsidRPr="003E4A45" w:rsidRDefault="00A11F54" w:rsidP="005F7AD4">
      <w:pPr>
        <w:pStyle w:val="ListParagraph"/>
        <w:numPr>
          <w:ilvl w:val="3"/>
          <w:numId w:val="33"/>
        </w:numPr>
        <w:spacing w:line="240" w:lineRule="auto"/>
        <w:rPr>
          <w:b/>
        </w:rPr>
      </w:pPr>
      <w:r>
        <w:lastRenderedPageBreak/>
        <w:t>Water Absorption</w:t>
      </w:r>
      <w:r w:rsidR="003E4A45">
        <w:t xml:space="preserve">, ASTM-D570: </w:t>
      </w:r>
      <w:r w:rsidR="009A189C">
        <w:t>0.20%/24hrs at 77</w:t>
      </w:r>
      <w:r w:rsidR="009A189C" w:rsidRPr="003E4A45">
        <w:rPr>
          <w:rFonts w:cs="Arial"/>
        </w:rPr>
        <w:t>°</w:t>
      </w:r>
      <w:r w:rsidR="009A189C">
        <w:t>F.</w:t>
      </w:r>
    </w:p>
    <w:p w14:paraId="0404928A" w14:textId="5A12493B" w:rsidR="00270AFB" w:rsidRPr="003E4A45" w:rsidRDefault="003E4A45" w:rsidP="005F7AD4">
      <w:pPr>
        <w:pStyle w:val="ListParagraph"/>
        <w:numPr>
          <w:ilvl w:val="3"/>
          <w:numId w:val="33"/>
        </w:numPr>
        <w:spacing w:line="240" w:lineRule="auto"/>
        <w:rPr>
          <w:b/>
        </w:rPr>
      </w:pPr>
      <w:r>
        <w:t xml:space="preserve">Surface Burning, ASTM-E84: </w:t>
      </w:r>
      <w:r w:rsidR="00270AFB">
        <w:t xml:space="preserve">Flame Spread </w:t>
      </w:r>
      <w:r w:rsidR="00270AFB" w:rsidRPr="003E4A45">
        <w:rPr>
          <w:rFonts w:cs="Arial"/>
        </w:rPr>
        <w:t>≤</w:t>
      </w:r>
      <w:r>
        <w:t xml:space="preserve"> 200, </w:t>
      </w:r>
      <w:r w:rsidR="00270AFB">
        <w:t xml:space="preserve">Smoke Developed </w:t>
      </w:r>
      <w:r w:rsidR="00270AFB" w:rsidRPr="003E4A45">
        <w:rPr>
          <w:rFonts w:cs="Arial"/>
        </w:rPr>
        <w:t>≤</w:t>
      </w:r>
      <w:r w:rsidR="00270AFB">
        <w:t xml:space="preserve"> 450.</w:t>
      </w:r>
    </w:p>
    <w:p w14:paraId="61E11670" w14:textId="5AF3F210" w:rsidR="00996FAF" w:rsidRPr="003E4A45" w:rsidRDefault="00996FAF" w:rsidP="005F7AD4">
      <w:pPr>
        <w:pStyle w:val="ListParagraph"/>
        <w:numPr>
          <w:ilvl w:val="3"/>
          <w:numId w:val="33"/>
        </w:numPr>
        <w:spacing w:line="240" w:lineRule="auto"/>
        <w:rPr>
          <w:b/>
        </w:rPr>
      </w:pPr>
      <w:r>
        <w:t xml:space="preserve">Taber </w:t>
      </w:r>
      <w:r w:rsidR="003E4A45">
        <w:t xml:space="preserve">Abrasion Resistance, Taber Test: </w:t>
      </w:r>
      <w:r>
        <w:t>0.007% Max Wt. Loss, cs-17 wheels, 1000g. Wt., 25 cycles.</w:t>
      </w:r>
    </w:p>
    <w:p w14:paraId="78631D78" w14:textId="5343971E" w:rsidR="008F7A32" w:rsidRPr="008F7A32" w:rsidRDefault="008F7A32" w:rsidP="005F7AD4">
      <w:pPr>
        <w:pStyle w:val="ListParagraph"/>
        <w:numPr>
          <w:ilvl w:val="3"/>
          <w:numId w:val="33"/>
        </w:numPr>
        <w:spacing w:line="240" w:lineRule="auto"/>
        <w:rPr>
          <w:b/>
        </w:rPr>
      </w:pPr>
      <w:r>
        <w:t>Chemical Resistance</w:t>
      </w:r>
      <w:r w:rsidR="0053599A">
        <w:t>.</w:t>
      </w:r>
    </w:p>
    <w:p w14:paraId="3C729D57" w14:textId="7BF0BFF9" w:rsidR="008F7A32" w:rsidRDefault="008F7A32" w:rsidP="005F7AD4">
      <w:pPr>
        <w:pStyle w:val="ListParagraph"/>
        <w:numPr>
          <w:ilvl w:val="4"/>
          <w:numId w:val="33"/>
        </w:numPr>
        <w:spacing w:line="240" w:lineRule="auto"/>
      </w:pPr>
      <w:r>
        <w:t>Excellent Rating.</w:t>
      </w:r>
    </w:p>
    <w:p w14:paraId="5E01B528" w14:textId="64E1D82D" w:rsidR="008F7A32" w:rsidRDefault="008F7A32" w:rsidP="005F7AD4">
      <w:pPr>
        <w:pStyle w:val="ListParagraph"/>
        <w:numPr>
          <w:ilvl w:val="5"/>
          <w:numId w:val="33"/>
        </w:numPr>
        <w:spacing w:line="240" w:lineRule="auto"/>
      </w:pPr>
      <w:r>
        <w:t>Acetic Acid, Concentrated.</w:t>
      </w:r>
    </w:p>
    <w:p w14:paraId="472F2DC9" w14:textId="227D93F2" w:rsidR="008F7A32" w:rsidRDefault="008F7A32" w:rsidP="005F7AD4">
      <w:pPr>
        <w:pStyle w:val="ListParagraph"/>
        <w:numPr>
          <w:ilvl w:val="5"/>
          <w:numId w:val="33"/>
        </w:numPr>
        <w:spacing w:line="240" w:lineRule="auto"/>
      </w:pPr>
      <w:r>
        <w:t>Acetic Acid, 5%.</w:t>
      </w:r>
    </w:p>
    <w:p w14:paraId="46A169C7" w14:textId="5BEFEEDF" w:rsidR="008F7A32" w:rsidRDefault="008F7A32" w:rsidP="005F7AD4">
      <w:pPr>
        <w:pStyle w:val="ListParagraph"/>
        <w:numPr>
          <w:ilvl w:val="5"/>
          <w:numId w:val="33"/>
        </w:numPr>
        <w:spacing w:line="240" w:lineRule="auto"/>
      </w:pPr>
      <w:r>
        <w:t>Bleach Solution.</w:t>
      </w:r>
    </w:p>
    <w:p w14:paraId="1EABDAD9" w14:textId="2F2431E5" w:rsidR="008F7A32" w:rsidRDefault="008F7A32" w:rsidP="005F7AD4">
      <w:pPr>
        <w:pStyle w:val="ListParagraph"/>
        <w:numPr>
          <w:ilvl w:val="5"/>
          <w:numId w:val="33"/>
        </w:numPr>
        <w:spacing w:line="240" w:lineRule="auto"/>
      </w:pPr>
      <w:r>
        <w:t>Detergent Solution.</w:t>
      </w:r>
    </w:p>
    <w:p w14:paraId="1A9AF9AE" w14:textId="005CF376" w:rsidR="008F7A32" w:rsidRDefault="008F7A32" w:rsidP="005F7AD4">
      <w:pPr>
        <w:pStyle w:val="ListParagraph"/>
        <w:numPr>
          <w:ilvl w:val="5"/>
          <w:numId w:val="33"/>
        </w:numPr>
        <w:spacing w:line="240" w:lineRule="auto"/>
      </w:pPr>
      <w:r>
        <w:t>Distilled Water.</w:t>
      </w:r>
    </w:p>
    <w:p w14:paraId="08F4A094" w14:textId="647C7A1F" w:rsidR="008F7A32" w:rsidRDefault="008F7A32" w:rsidP="005F7AD4">
      <w:pPr>
        <w:pStyle w:val="ListParagraph"/>
        <w:numPr>
          <w:ilvl w:val="5"/>
          <w:numId w:val="33"/>
        </w:numPr>
        <w:spacing w:line="240" w:lineRule="auto"/>
      </w:pPr>
      <w:r>
        <w:t>Ethyl Acetate.</w:t>
      </w:r>
    </w:p>
    <w:p w14:paraId="1665E988" w14:textId="6E204AC6" w:rsidR="008F7A32" w:rsidRDefault="008F7A32" w:rsidP="005F7AD4">
      <w:pPr>
        <w:pStyle w:val="ListParagraph"/>
        <w:numPr>
          <w:ilvl w:val="5"/>
          <w:numId w:val="33"/>
        </w:numPr>
        <w:spacing w:line="240" w:lineRule="auto"/>
      </w:pPr>
      <w:r>
        <w:t>Formaldehyde.</w:t>
      </w:r>
    </w:p>
    <w:p w14:paraId="67E16F8F" w14:textId="0CA9EF1C" w:rsidR="008F7A32" w:rsidRDefault="008F7A32" w:rsidP="005F7AD4">
      <w:pPr>
        <w:pStyle w:val="ListParagraph"/>
        <w:numPr>
          <w:ilvl w:val="5"/>
          <w:numId w:val="33"/>
        </w:numPr>
        <w:spacing w:line="240" w:lineRule="auto"/>
      </w:pPr>
      <w:r>
        <w:t>Heptane.</w:t>
      </w:r>
    </w:p>
    <w:p w14:paraId="6E46CEC0" w14:textId="195CCB7E" w:rsidR="008F7A32" w:rsidRDefault="00955171" w:rsidP="005F7AD4">
      <w:pPr>
        <w:pStyle w:val="ListParagraph"/>
        <w:numPr>
          <w:ilvl w:val="5"/>
          <w:numId w:val="33"/>
        </w:numPr>
        <w:spacing w:line="240" w:lineRule="auto"/>
      </w:pPr>
      <w:r>
        <w:t>Hydrochloric</w:t>
      </w:r>
      <w:r w:rsidR="008F7A32">
        <w:t xml:space="preserve"> Acid, 10%.</w:t>
      </w:r>
    </w:p>
    <w:p w14:paraId="6816A65A" w14:textId="536713ED" w:rsidR="008F7A32" w:rsidRDefault="008F7A32" w:rsidP="005F7AD4">
      <w:pPr>
        <w:pStyle w:val="ListParagraph"/>
        <w:numPr>
          <w:ilvl w:val="5"/>
          <w:numId w:val="33"/>
        </w:numPr>
        <w:spacing w:line="240" w:lineRule="auto"/>
      </w:pPr>
      <w:r>
        <w:t>Hydrogen Peroxide, 3%.</w:t>
      </w:r>
    </w:p>
    <w:p w14:paraId="347457E5" w14:textId="647ABCCA" w:rsidR="008F7A32" w:rsidRDefault="008F7A32" w:rsidP="005F7AD4">
      <w:pPr>
        <w:pStyle w:val="ListParagraph"/>
        <w:numPr>
          <w:ilvl w:val="5"/>
          <w:numId w:val="33"/>
        </w:numPr>
        <w:spacing w:line="240" w:lineRule="auto"/>
      </w:pPr>
      <w:r>
        <w:t>Isooctane.</w:t>
      </w:r>
    </w:p>
    <w:p w14:paraId="53A988D1" w14:textId="17F76D21" w:rsidR="008F7A32" w:rsidRDefault="008F7A32" w:rsidP="005F7AD4">
      <w:pPr>
        <w:pStyle w:val="ListParagraph"/>
        <w:numPr>
          <w:ilvl w:val="5"/>
          <w:numId w:val="33"/>
        </w:numPr>
        <w:spacing w:line="240" w:lineRule="auto"/>
      </w:pPr>
      <w:r>
        <w:t>Lactic Acid, 10%.</w:t>
      </w:r>
    </w:p>
    <w:p w14:paraId="1CC76BEE" w14:textId="3C8C0CCB" w:rsidR="006D3D20" w:rsidRDefault="006D3D20" w:rsidP="005F7AD4">
      <w:pPr>
        <w:pStyle w:val="ListParagraph"/>
        <w:numPr>
          <w:ilvl w:val="3"/>
          <w:numId w:val="33"/>
        </w:numPr>
        <w:spacing w:line="240" w:lineRule="auto"/>
      </w:pPr>
      <w:r>
        <w:t>USDA/FSIS Requirements</w:t>
      </w:r>
      <w:r w:rsidR="00906220">
        <w:t>.</w:t>
      </w:r>
    </w:p>
    <w:p w14:paraId="2ED1D582" w14:textId="1509491E" w:rsidR="006D3D20" w:rsidRDefault="003E4A45" w:rsidP="005F7AD4">
      <w:pPr>
        <w:pStyle w:val="ListParagraph"/>
        <w:numPr>
          <w:ilvl w:val="4"/>
          <w:numId w:val="33"/>
        </w:numPr>
        <w:spacing w:line="240" w:lineRule="auto"/>
      </w:pPr>
      <w:r>
        <w:t>FRP face sheet with</w:t>
      </w:r>
      <w:r w:rsidR="00994AAD">
        <w:t xml:space="preserve"> SpecLite 3</w:t>
      </w:r>
      <w:r w:rsidR="00994AAD" w:rsidRPr="00145EAA">
        <w:rPr>
          <w:rFonts w:cs="Arial"/>
          <w:vertAlign w:val="superscript"/>
        </w:rPr>
        <w:t>®</w:t>
      </w:r>
      <w:r w:rsidR="00994AAD">
        <w:t xml:space="preserve"> integral</w:t>
      </w:r>
      <w:r>
        <w:t xml:space="preserve"> surfaseal</w:t>
      </w:r>
      <w:r w:rsidR="006D3D20">
        <w:t xml:space="preserve"> is a finished outer surface material that is rigid; durable; non-toxic; non-corrosive; moisture resistant; a light, solid color such as white; easily inspected; smooth or an easily cleaned texture.</w:t>
      </w:r>
    </w:p>
    <w:p w14:paraId="12F1E277" w14:textId="164515A8" w:rsidR="006D3D20" w:rsidRDefault="003E4A45" w:rsidP="005F7AD4">
      <w:pPr>
        <w:pStyle w:val="ListParagraph"/>
        <w:numPr>
          <w:ilvl w:val="4"/>
          <w:numId w:val="33"/>
        </w:numPr>
        <w:spacing w:line="240" w:lineRule="auto"/>
      </w:pPr>
      <w:r>
        <w:t>FRP face sheet with</w:t>
      </w:r>
      <w:r w:rsidR="00994AAD">
        <w:t xml:space="preserve"> SpecLite 3</w:t>
      </w:r>
      <w:r w:rsidR="00994AAD" w:rsidRPr="00145EAA">
        <w:rPr>
          <w:rFonts w:cs="Arial"/>
          <w:vertAlign w:val="superscript"/>
        </w:rPr>
        <w:t>®</w:t>
      </w:r>
      <w:r w:rsidR="00994AAD">
        <w:t xml:space="preserve"> integral</w:t>
      </w:r>
      <w:r>
        <w:t xml:space="preserve"> surfaseal</w:t>
      </w:r>
      <w:r w:rsidR="006D3D20">
        <w:t xml:space="preserve"> does not contain any known carcinogen, mutagen, or teratogen classified as hazardous substances; heavy metals or toxic substances; antimicrobials; pesticides or substances with pesticidal characteristics.</w:t>
      </w:r>
    </w:p>
    <w:p w14:paraId="32B93373" w14:textId="0A81D39D" w:rsidR="00320B7E" w:rsidRDefault="00320B7E" w:rsidP="00320B7E">
      <w:pPr>
        <w:pStyle w:val="ListParagraph"/>
        <w:numPr>
          <w:ilvl w:val="1"/>
          <w:numId w:val="33"/>
        </w:numPr>
        <w:spacing w:line="240" w:lineRule="auto"/>
      </w:pPr>
      <w:r>
        <w:t>Door Assembly.</w:t>
      </w:r>
    </w:p>
    <w:p w14:paraId="319FD915" w14:textId="112E1227" w:rsidR="00320B7E" w:rsidRDefault="00320B7E" w:rsidP="00320B7E">
      <w:pPr>
        <w:pStyle w:val="ListParagraph"/>
        <w:numPr>
          <w:ilvl w:val="2"/>
          <w:numId w:val="33"/>
        </w:numPr>
        <w:spacing w:line="240" w:lineRule="auto"/>
      </w:pPr>
      <w:r>
        <w:t>60 min pp category A door.</w:t>
      </w:r>
    </w:p>
    <w:p w14:paraId="2F7B23CE" w14:textId="4E17B122" w:rsidR="00320B7E" w:rsidRDefault="00320B7E" w:rsidP="00320B7E">
      <w:pPr>
        <w:pStyle w:val="ListParagraph"/>
        <w:numPr>
          <w:ilvl w:val="2"/>
          <w:numId w:val="33"/>
        </w:numPr>
        <w:spacing w:line="240" w:lineRule="auto"/>
      </w:pPr>
      <w:r>
        <w:t>90 min pp category B door.</w:t>
      </w:r>
    </w:p>
    <w:p w14:paraId="7DF343E8" w14:textId="6D4C5CD6" w:rsidR="00320B7E" w:rsidRDefault="00320B7E" w:rsidP="00320B7E">
      <w:pPr>
        <w:pStyle w:val="ListParagraph"/>
        <w:numPr>
          <w:ilvl w:val="2"/>
          <w:numId w:val="33"/>
        </w:numPr>
        <w:spacing w:line="240" w:lineRule="auto"/>
      </w:pPr>
      <w:r>
        <w:t>90 min pp category A door.</w:t>
      </w:r>
    </w:p>
    <w:p w14:paraId="259265AB" w14:textId="31CDB6A6" w:rsidR="00320B7E" w:rsidRDefault="00320B7E" w:rsidP="00320B7E">
      <w:pPr>
        <w:pStyle w:val="ListParagraph"/>
        <w:numPr>
          <w:ilvl w:val="2"/>
          <w:numId w:val="33"/>
        </w:numPr>
        <w:spacing w:line="240" w:lineRule="auto"/>
      </w:pPr>
      <w:r>
        <w:t xml:space="preserve">Temperature rise @ 30 min, 250 </w:t>
      </w:r>
      <w:r>
        <w:rPr>
          <w:rFonts w:cs="Arial"/>
        </w:rPr>
        <w:t>°</w:t>
      </w:r>
      <w:r>
        <w:t>F when vision lites do not exceed 100 in</w:t>
      </w:r>
      <w:r>
        <w:rPr>
          <w:rFonts w:cs="Arial"/>
        </w:rPr>
        <w:t>²</w:t>
      </w:r>
      <w:r>
        <w:t>.</w:t>
      </w:r>
    </w:p>
    <w:p w14:paraId="3BE4DA51" w14:textId="61E5FD2A" w:rsidR="00BF5727" w:rsidRPr="00583E96" w:rsidRDefault="00BF5727" w:rsidP="008D76AD">
      <w:pPr>
        <w:pStyle w:val="ListParagraph"/>
        <w:numPr>
          <w:ilvl w:val="2"/>
          <w:numId w:val="33"/>
        </w:numPr>
        <w:spacing w:line="360" w:lineRule="auto"/>
      </w:pPr>
      <w:r>
        <w:t xml:space="preserve">Temperature rise @ 60 min, 450 </w:t>
      </w:r>
      <w:r>
        <w:rPr>
          <w:rFonts w:cs="Arial"/>
        </w:rPr>
        <w:t>°</w:t>
      </w:r>
      <w:r>
        <w:t>F max.</w:t>
      </w:r>
    </w:p>
    <w:p w14:paraId="3AC16246" w14:textId="56C17124" w:rsidR="00DE723B" w:rsidRDefault="00900859" w:rsidP="008D76AD">
      <w:pPr>
        <w:pStyle w:val="ListParagraph"/>
        <w:numPr>
          <w:ilvl w:val="0"/>
          <w:numId w:val="33"/>
        </w:numPr>
        <w:spacing w:line="360" w:lineRule="auto"/>
      </w:pPr>
      <w:bookmarkStart w:id="4" w:name="Optional_Interior_Face_Only_Class_A_FRI"/>
      <w:bookmarkEnd w:id="2"/>
      <w:bookmarkEnd w:id="4"/>
      <w:r>
        <w:rPr>
          <w:b/>
        </w:rPr>
        <w:t>MATERIALS</w:t>
      </w:r>
    </w:p>
    <w:p w14:paraId="304F6C2E" w14:textId="68A12975" w:rsidR="000F0382" w:rsidRDefault="00DE723B" w:rsidP="00D76D07">
      <w:pPr>
        <w:pStyle w:val="ListParagraph"/>
        <w:numPr>
          <w:ilvl w:val="1"/>
          <w:numId w:val="33"/>
        </w:numPr>
        <w:spacing w:line="240" w:lineRule="auto"/>
      </w:pPr>
      <w:bookmarkStart w:id="5" w:name="Aluminum_Members"/>
      <w:bookmarkEnd w:id="5"/>
      <w:r>
        <w:t>Fiberglass</w:t>
      </w:r>
      <w:r w:rsidR="0029295C">
        <w:t>.</w:t>
      </w:r>
    </w:p>
    <w:p w14:paraId="09C06ED5" w14:textId="6AE64627" w:rsidR="00D76D07" w:rsidRDefault="005F7AD4" w:rsidP="00D76D07">
      <w:pPr>
        <w:pStyle w:val="ListParagraph"/>
        <w:numPr>
          <w:ilvl w:val="2"/>
          <w:numId w:val="33"/>
        </w:numPr>
        <w:spacing w:line="240" w:lineRule="auto"/>
      </w:pPr>
      <w:r>
        <w:t>See 2.02.A.2.e</w:t>
      </w:r>
      <w:r w:rsidR="00D76D07">
        <w:t>.</w:t>
      </w:r>
    </w:p>
    <w:p w14:paraId="1F1E2F72" w14:textId="0E49343A" w:rsidR="005F7AD4" w:rsidRDefault="005F7AD4" w:rsidP="00D76D07">
      <w:pPr>
        <w:pStyle w:val="ListParagraph"/>
        <w:numPr>
          <w:ilvl w:val="2"/>
          <w:numId w:val="33"/>
        </w:numPr>
        <w:spacing w:line="240" w:lineRule="auto"/>
      </w:pPr>
      <w:r>
        <w:t>See 2.02.B.2.e.</w:t>
      </w:r>
    </w:p>
    <w:p w14:paraId="2965597B" w14:textId="410BF67F" w:rsidR="005F7AD4" w:rsidRPr="00C6774C" w:rsidRDefault="005F7AD4" w:rsidP="00D76D07">
      <w:pPr>
        <w:pStyle w:val="ListParagraph"/>
        <w:numPr>
          <w:ilvl w:val="2"/>
          <w:numId w:val="33"/>
        </w:numPr>
        <w:spacing w:line="240" w:lineRule="auto"/>
      </w:pPr>
      <w:r>
        <w:t>See 2.02.C.2.e</w:t>
      </w:r>
    </w:p>
    <w:p w14:paraId="01BA3356" w14:textId="5840B021" w:rsidR="00E239A6" w:rsidRDefault="00E239A6" w:rsidP="00D36F50">
      <w:pPr>
        <w:pStyle w:val="ListParagraph"/>
        <w:numPr>
          <w:ilvl w:val="1"/>
          <w:numId w:val="33"/>
        </w:numPr>
        <w:spacing w:line="240" w:lineRule="auto"/>
      </w:pPr>
      <w:r>
        <w:t>Fasteners</w:t>
      </w:r>
      <w:r w:rsidR="0029295C">
        <w:t>.</w:t>
      </w:r>
    </w:p>
    <w:p w14:paraId="55064A22" w14:textId="72DD72D5" w:rsidR="00E239A6" w:rsidRDefault="00E239A6" w:rsidP="00D36F50">
      <w:pPr>
        <w:pStyle w:val="ListParagraph"/>
        <w:numPr>
          <w:ilvl w:val="2"/>
          <w:numId w:val="33"/>
        </w:numPr>
        <w:spacing w:line="240" w:lineRule="auto"/>
      </w:pPr>
      <w:r>
        <w:t>All exposed fasteners will have a finish to match material being fastened.</w:t>
      </w:r>
    </w:p>
    <w:p w14:paraId="348B3D75" w14:textId="733DFC5B" w:rsidR="00E239A6" w:rsidRDefault="00E239A6" w:rsidP="00D36F50">
      <w:pPr>
        <w:pStyle w:val="ListParagraph"/>
        <w:numPr>
          <w:ilvl w:val="2"/>
          <w:numId w:val="33"/>
        </w:numPr>
        <w:spacing w:line="240" w:lineRule="auto"/>
      </w:pPr>
      <w:r>
        <w:t>410 stainless steel or other no</w:t>
      </w:r>
      <w:r w:rsidR="0099713F">
        <w:t>n-</w:t>
      </w:r>
      <w:r>
        <w:t>corrosive metal.</w:t>
      </w:r>
    </w:p>
    <w:p w14:paraId="0DCECF2A" w14:textId="6040B080" w:rsidR="00E239A6" w:rsidRDefault="00E239A6" w:rsidP="009E319B">
      <w:pPr>
        <w:pStyle w:val="ListParagraph"/>
        <w:numPr>
          <w:ilvl w:val="2"/>
          <w:numId w:val="33"/>
        </w:numPr>
        <w:spacing w:line="360" w:lineRule="auto"/>
      </w:pPr>
      <w:r>
        <w:t>Must be compatible with items being fastened.</w:t>
      </w:r>
    </w:p>
    <w:p w14:paraId="2A9BB915" w14:textId="10A4234D" w:rsidR="00DE723B" w:rsidRDefault="00900859" w:rsidP="009E319B">
      <w:pPr>
        <w:pStyle w:val="ListParagraph"/>
        <w:numPr>
          <w:ilvl w:val="0"/>
          <w:numId w:val="33"/>
        </w:numPr>
        <w:spacing w:line="360" w:lineRule="auto"/>
      </w:pPr>
      <w:r>
        <w:rPr>
          <w:b/>
        </w:rPr>
        <w:t>FABRICATION</w:t>
      </w:r>
    </w:p>
    <w:p w14:paraId="7F12162F" w14:textId="290B8D88" w:rsidR="00DE723B" w:rsidRDefault="00DE723B" w:rsidP="00D36F50">
      <w:pPr>
        <w:pStyle w:val="ListParagraph"/>
        <w:numPr>
          <w:ilvl w:val="1"/>
          <w:numId w:val="33"/>
        </w:numPr>
        <w:spacing w:line="240" w:lineRule="auto"/>
      </w:pPr>
      <w:r>
        <w:t>Factory Assembly</w:t>
      </w:r>
      <w:r w:rsidR="0029295C">
        <w:t>.</w:t>
      </w:r>
    </w:p>
    <w:p w14:paraId="7CFE3979" w14:textId="456F3F67" w:rsidR="00BE0244" w:rsidRDefault="00BE0244" w:rsidP="00D36F50">
      <w:pPr>
        <w:pStyle w:val="ListParagraph"/>
        <w:numPr>
          <w:ilvl w:val="2"/>
          <w:numId w:val="33"/>
        </w:numPr>
        <w:spacing w:line="240" w:lineRule="auto"/>
      </w:pPr>
      <w:r>
        <w:t>Door and frame components from the same manufacturer.</w:t>
      </w:r>
    </w:p>
    <w:p w14:paraId="57E03985" w14:textId="309847C5" w:rsidR="00BE0244" w:rsidRDefault="00BE0244" w:rsidP="00D36F50">
      <w:pPr>
        <w:pStyle w:val="ListParagraph"/>
        <w:numPr>
          <w:ilvl w:val="2"/>
          <w:numId w:val="33"/>
        </w:numPr>
        <w:spacing w:line="240" w:lineRule="auto"/>
      </w:pPr>
      <w:r>
        <w:t>Required size for door and frame units, shall be as indicated on the drawings.</w:t>
      </w:r>
    </w:p>
    <w:p w14:paraId="5C1F9C25" w14:textId="089CE9A0" w:rsidR="00BE0244" w:rsidRDefault="00BE0244" w:rsidP="00D36F50">
      <w:pPr>
        <w:pStyle w:val="ListParagraph"/>
        <w:numPr>
          <w:ilvl w:val="2"/>
          <w:numId w:val="33"/>
        </w:numPr>
        <w:spacing w:line="240" w:lineRule="auto"/>
      </w:pPr>
      <w:r>
        <w:t>Maintain continuity of line and accurate relation of planes and angles.</w:t>
      </w:r>
    </w:p>
    <w:p w14:paraId="216028B7" w14:textId="2CC00CB9" w:rsidR="00E239A6" w:rsidRDefault="00BE0244" w:rsidP="00D36F50">
      <w:pPr>
        <w:pStyle w:val="ListParagraph"/>
        <w:numPr>
          <w:ilvl w:val="2"/>
          <w:numId w:val="33"/>
        </w:numPr>
        <w:spacing w:line="240" w:lineRule="auto"/>
      </w:pPr>
      <w:r>
        <w:t>Secure attachments and support at mechanical joints with hairline fit at contact surfaces.</w:t>
      </w:r>
    </w:p>
    <w:p w14:paraId="5EB4D019" w14:textId="1F067A61" w:rsidR="00E239A6" w:rsidRDefault="00E239A6" w:rsidP="00D36F50">
      <w:pPr>
        <w:pStyle w:val="ListParagraph"/>
        <w:numPr>
          <w:ilvl w:val="1"/>
          <w:numId w:val="33"/>
        </w:numPr>
        <w:spacing w:line="240" w:lineRule="auto"/>
      </w:pPr>
      <w:r>
        <w:t>Shop Fabrication</w:t>
      </w:r>
    </w:p>
    <w:p w14:paraId="56919F46" w14:textId="5893EAEE" w:rsidR="00E239A6" w:rsidRDefault="00E239A6" w:rsidP="00D36F50">
      <w:pPr>
        <w:pStyle w:val="ListParagraph"/>
        <w:numPr>
          <w:ilvl w:val="2"/>
          <w:numId w:val="33"/>
        </w:numPr>
        <w:spacing w:line="240" w:lineRule="auto"/>
      </w:pPr>
      <w:r>
        <w:t>All shop fabrication to be completed in accordance with manufactures process work instructions.</w:t>
      </w:r>
    </w:p>
    <w:p w14:paraId="3DA89D61" w14:textId="0126CB39" w:rsidR="00E239A6" w:rsidRDefault="00E239A6" w:rsidP="009E319B">
      <w:pPr>
        <w:pStyle w:val="ListParagraph"/>
        <w:numPr>
          <w:ilvl w:val="2"/>
          <w:numId w:val="33"/>
        </w:numPr>
        <w:spacing w:line="360" w:lineRule="auto"/>
      </w:pPr>
      <w:r>
        <w:t>Quality control to be performed before leaving each department.</w:t>
      </w:r>
    </w:p>
    <w:p w14:paraId="0CDC3354" w14:textId="68F054FE" w:rsidR="00DE723B" w:rsidRPr="00900859" w:rsidRDefault="00900859" w:rsidP="009E319B">
      <w:pPr>
        <w:pStyle w:val="ListParagraph"/>
        <w:numPr>
          <w:ilvl w:val="0"/>
          <w:numId w:val="33"/>
        </w:numPr>
        <w:spacing w:line="360" w:lineRule="auto"/>
        <w:rPr>
          <w:b/>
        </w:rPr>
      </w:pPr>
      <w:bookmarkStart w:id="6" w:name="Finishes"/>
      <w:bookmarkEnd w:id="6"/>
      <w:r>
        <w:rPr>
          <w:b/>
        </w:rPr>
        <w:t>FINISHES</w:t>
      </w:r>
    </w:p>
    <w:p w14:paraId="6AB65BAA" w14:textId="4623DC03" w:rsidR="00AF2648" w:rsidRDefault="00AF2648" w:rsidP="00D36F50">
      <w:pPr>
        <w:pStyle w:val="ListParagraph"/>
        <w:numPr>
          <w:ilvl w:val="1"/>
          <w:numId w:val="33"/>
        </w:numPr>
        <w:spacing w:line="240" w:lineRule="auto"/>
      </w:pPr>
      <w:r>
        <w:t>Door.</w:t>
      </w:r>
    </w:p>
    <w:p w14:paraId="2C3A10E0" w14:textId="0ADDE9A5" w:rsidR="009F5D9D" w:rsidRPr="005918F3" w:rsidRDefault="009F5D9D" w:rsidP="00AF2648">
      <w:pPr>
        <w:pStyle w:val="ListParagraph"/>
        <w:numPr>
          <w:ilvl w:val="2"/>
          <w:numId w:val="33"/>
        </w:numPr>
        <w:spacing w:line="240" w:lineRule="auto"/>
      </w:pPr>
      <w:bookmarkStart w:id="7" w:name="_Hlk508194942"/>
      <w:r>
        <w:rPr>
          <w:rFonts w:cs="Arial"/>
        </w:rPr>
        <w:t>FRP</w:t>
      </w:r>
      <w:r w:rsidR="0090285D">
        <w:rPr>
          <w:rFonts w:cs="Arial"/>
        </w:rPr>
        <w:t xml:space="preserve"> Face Sheets</w:t>
      </w:r>
    </w:p>
    <w:bookmarkEnd w:id="7"/>
    <w:p w14:paraId="583F54B2" w14:textId="684691E8" w:rsidR="005918F3" w:rsidRPr="005918F3" w:rsidRDefault="008050DA" w:rsidP="00AF2648">
      <w:pPr>
        <w:pStyle w:val="ListParagraph"/>
        <w:numPr>
          <w:ilvl w:val="3"/>
          <w:numId w:val="33"/>
        </w:numPr>
        <w:spacing w:line="240" w:lineRule="auto"/>
      </w:pPr>
      <w:r>
        <w:rPr>
          <w:rFonts w:cs="Arial"/>
        </w:rPr>
        <w:t>Pebble grain t</w:t>
      </w:r>
      <w:r w:rsidR="005918F3">
        <w:rPr>
          <w:rFonts w:cs="Arial"/>
        </w:rPr>
        <w:t>hrough color.</w:t>
      </w:r>
    </w:p>
    <w:p w14:paraId="64CD2E68" w14:textId="13579EFA" w:rsidR="005918F3" w:rsidRPr="005918F3" w:rsidRDefault="00000000" w:rsidP="00AF2648">
      <w:pPr>
        <w:pStyle w:val="ListParagraph"/>
        <w:numPr>
          <w:ilvl w:val="4"/>
          <w:numId w:val="33"/>
        </w:numPr>
        <w:spacing w:line="240" w:lineRule="auto"/>
      </w:pPr>
      <w:hyperlink r:id="rId16" w:history="1">
        <w:r w:rsidR="005918F3" w:rsidRPr="005918F3">
          <w:rPr>
            <w:rStyle w:val="Hyperlink"/>
            <w:rFonts w:cs="Arial"/>
          </w:rPr>
          <w:t>Color.</w:t>
        </w:r>
      </w:hyperlink>
    </w:p>
    <w:sdt>
      <w:sdtPr>
        <w:rPr>
          <w:highlight w:val="yellow"/>
        </w:rPr>
        <w:alias w:val="Select a Color"/>
        <w:tag w:val="Select a Color"/>
        <w:id w:val="-1086758952"/>
        <w:placeholder>
          <w:docPart w:val="D3036CE320074FCF9EFA8FB17DFE7DA3"/>
        </w:placeholder>
        <w:showingPlcHdr/>
        <w:dropDownList>
          <w:listItem w:value="Choose an item."/>
          <w:listItem w:displayText="White #5539." w:value="White #5539."/>
          <w:listItem w:displayText="Light Grey #5537." w:value="Light Grey #5537."/>
          <w:listItem w:displayText="Slate Grey #5572." w:value="Slate Grey #5572."/>
          <w:listItem w:displayText="Blue #5533." w:value="Blue #5533."/>
          <w:listItem w:displayText="Beige #5531." w:value="Beige #5531."/>
          <w:listItem w:displayText="Dark Grey #5535." w:value="Dark Grey #5535."/>
          <w:listItem w:displayText="Sage Brown #5514." w:value="Sage Brown #5514."/>
          <w:listItem w:displayText="Dark Bronze #5534." w:value="Dark Bronze #5534."/>
          <w:listItem w:displayText="Desert Sand #5571." w:value="Desert Sand #5571."/>
          <w:listItem w:displayText="Red #5538." w:value="Red #5538."/>
          <w:listItem w:displayText="Black #5532." w:value="Black #5532."/>
          <w:listItem w:displayText="Hartford Green #5570." w:value="Hartford Green #5570."/>
        </w:dropDownList>
      </w:sdtPr>
      <w:sdtContent>
        <w:p w14:paraId="32704514" w14:textId="2BEE981E" w:rsidR="005918F3" w:rsidRPr="002C0C38" w:rsidRDefault="007D737F" w:rsidP="00AF2648">
          <w:pPr>
            <w:pStyle w:val="ListParagraph"/>
            <w:numPr>
              <w:ilvl w:val="5"/>
              <w:numId w:val="33"/>
            </w:numPr>
            <w:spacing w:line="240" w:lineRule="auto"/>
            <w:rPr>
              <w:highlight w:val="yellow"/>
            </w:rPr>
          </w:pPr>
          <w:r w:rsidRPr="002C0C38">
            <w:rPr>
              <w:rStyle w:val="PlaceholderText"/>
              <w:highlight w:val="yellow"/>
            </w:rPr>
            <w:t>Choose an item.</w:t>
          </w:r>
        </w:p>
      </w:sdtContent>
    </w:sdt>
    <w:p w14:paraId="68211BE7" w14:textId="523C0997" w:rsidR="005918F3" w:rsidRPr="00850B5C" w:rsidRDefault="005918F3" w:rsidP="00850B5C">
      <w:pPr>
        <w:pStyle w:val="ListParagraph"/>
        <w:numPr>
          <w:ilvl w:val="3"/>
          <w:numId w:val="33"/>
        </w:numPr>
        <w:spacing w:line="240" w:lineRule="auto"/>
      </w:pPr>
      <w:r w:rsidRPr="00850B5C">
        <w:rPr>
          <w:rFonts w:cs="Arial"/>
        </w:rPr>
        <w:t>Painted.</w:t>
      </w:r>
    </w:p>
    <w:p w14:paraId="4D899B87" w14:textId="4BBB84FE" w:rsidR="00850B5C" w:rsidRPr="00850B5C" w:rsidRDefault="00850B5C" w:rsidP="00850B5C">
      <w:pPr>
        <w:pStyle w:val="ListParagraph"/>
        <w:numPr>
          <w:ilvl w:val="4"/>
          <w:numId w:val="33"/>
        </w:numPr>
        <w:spacing w:line="240" w:lineRule="auto"/>
      </w:pPr>
      <w:r w:rsidRPr="00850B5C">
        <w:t>2-part aliphatic polyurethane low VOC industrial coating, 5 mills thick, and gloss finish.</w:t>
      </w:r>
    </w:p>
    <w:p w14:paraId="63678122" w14:textId="5E646BD4" w:rsidR="00850B5C" w:rsidRPr="00850B5C" w:rsidRDefault="00850B5C" w:rsidP="00850B5C">
      <w:pPr>
        <w:pStyle w:val="ListParagraph"/>
        <w:numPr>
          <w:ilvl w:val="4"/>
          <w:numId w:val="33"/>
        </w:numPr>
        <w:spacing w:line="240" w:lineRule="auto"/>
      </w:pPr>
      <w:r w:rsidRPr="00850B5C">
        <w:t>Impact Resistance ASTM D2794 @ 5 mills thick, 140 in</w:t>
      </w:r>
      <w:r w:rsidRPr="00850B5C">
        <w:rPr>
          <w:rFonts w:cs="Arial"/>
        </w:rPr>
        <w:t>·</w:t>
      </w:r>
      <w:r w:rsidRPr="00850B5C">
        <w:t>lbs.</w:t>
      </w:r>
    </w:p>
    <w:p w14:paraId="14D1F2A2" w14:textId="77777777" w:rsidR="00850B5C" w:rsidRPr="00850B5C" w:rsidRDefault="00850B5C" w:rsidP="00850B5C">
      <w:pPr>
        <w:pStyle w:val="ListParagraph"/>
        <w:numPr>
          <w:ilvl w:val="4"/>
          <w:numId w:val="33"/>
        </w:numPr>
        <w:spacing w:line="240" w:lineRule="auto"/>
      </w:pPr>
      <w:r w:rsidRPr="00850B5C">
        <w:lastRenderedPageBreak/>
        <w:t>Taber Abrasion, 1 kg load, 1000 cycles, CS-17 wheels, 60.2 mg.</w:t>
      </w:r>
    </w:p>
    <w:p w14:paraId="00BA7375" w14:textId="518A7AE5" w:rsidR="0026560C" w:rsidRPr="00E90E0A" w:rsidRDefault="00000000" w:rsidP="00AF2648">
      <w:pPr>
        <w:pStyle w:val="ListParagraph"/>
        <w:numPr>
          <w:ilvl w:val="4"/>
          <w:numId w:val="33"/>
        </w:numPr>
        <w:spacing w:line="240" w:lineRule="auto"/>
      </w:pPr>
      <w:hyperlink r:id="rId17" w:history="1">
        <w:r w:rsidR="0026560C" w:rsidRPr="00D44315">
          <w:rPr>
            <w:rStyle w:val="Hyperlink"/>
            <w:rFonts w:cs="Arial"/>
          </w:rPr>
          <w:t>Color.</w:t>
        </w:r>
      </w:hyperlink>
    </w:p>
    <w:sdt>
      <w:sdtPr>
        <w:rPr>
          <w:highlight w:val="yellow"/>
        </w:rPr>
        <w:alias w:val="Select Painted FRP Color"/>
        <w:tag w:val="Select Painted FRP Color"/>
        <w:id w:val="-520702981"/>
        <w:placeholder>
          <w:docPart w:val="43DA46313E574C0BBC8A69A693A46E2A"/>
        </w:placeholder>
        <w:showingPlcHdr/>
        <w:dropDownList>
          <w:listItem w:value="Choose an item."/>
          <w:listItem w:displayText="None." w:value="None."/>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Content>
        <w:p w14:paraId="0BEC0E99" w14:textId="77777777" w:rsidR="0026560C" w:rsidRPr="002C0C38" w:rsidRDefault="0026560C" w:rsidP="00AF2648">
          <w:pPr>
            <w:pStyle w:val="ListParagraph"/>
            <w:numPr>
              <w:ilvl w:val="5"/>
              <w:numId w:val="33"/>
            </w:numPr>
            <w:spacing w:line="240" w:lineRule="auto"/>
            <w:rPr>
              <w:highlight w:val="yellow"/>
            </w:rPr>
          </w:pPr>
          <w:r w:rsidRPr="002C0C38">
            <w:rPr>
              <w:rStyle w:val="PlaceholderText"/>
              <w:highlight w:val="yellow"/>
            </w:rPr>
            <w:t>Choose an item.</w:t>
          </w:r>
        </w:p>
      </w:sdtContent>
    </w:sdt>
    <w:p w14:paraId="3BCAA993" w14:textId="7A415533" w:rsidR="007D737F" w:rsidRDefault="0026560C" w:rsidP="00AF2648">
      <w:pPr>
        <w:pStyle w:val="ListParagraph"/>
        <w:numPr>
          <w:ilvl w:val="4"/>
          <w:numId w:val="33"/>
        </w:numPr>
        <w:spacing w:line="360" w:lineRule="auto"/>
      </w:pPr>
      <w:r>
        <w:t>Custom colors available</w:t>
      </w:r>
      <w:r w:rsidR="0090285D">
        <w:t xml:space="preserve"> consult manufacturer</w:t>
      </w:r>
      <w:r>
        <w:t>.</w:t>
      </w:r>
    </w:p>
    <w:p w14:paraId="376E8428" w14:textId="5885CA26" w:rsidR="00AF2648" w:rsidRDefault="00AF2648" w:rsidP="008D76AD">
      <w:pPr>
        <w:pStyle w:val="ListParagraph"/>
        <w:numPr>
          <w:ilvl w:val="1"/>
          <w:numId w:val="33"/>
        </w:numPr>
        <w:spacing w:line="240" w:lineRule="auto"/>
      </w:pPr>
      <w:r>
        <w:t>Frame</w:t>
      </w:r>
    </w:p>
    <w:p w14:paraId="4C2B6BD4" w14:textId="3FE90D66" w:rsidR="00AF2648" w:rsidRDefault="00AF2648" w:rsidP="0049019A">
      <w:pPr>
        <w:pStyle w:val="ListParagraph"/>
        <w:numPr>
          <w:ilvl w:val="2"/>
          <w:numId w:val="33"/>
        </w:numPr>
        <w:spacing w:line="240" w:lineRule="auto"/>
      </w:pPr>
      <w:r>
        <w:t>Paint</w:t>
      </w:r>
      <w:r w:rsidR="0019058F">
        <w:t>ed</w:t>
      </w:r>
      <w:r>
        <w:t>.</w:t>
      </w:r>
    </w:p>
    <w:p w14:paraId="46476BF0" w14:textId="43C91E4D" w:rsidR="005F7AD4" w:rsidRPr="009019C1" w:rsidRDefault="00000000" w:rsidP="005F7AD4">
      <w:pPr>
        <w:pStyle w:val="ListParagraph"/>
        <w:numPr>
          <w:ilvl w:val="4"/>
          <w:numId w:val="33"/>
        </w:numPr>
        <w:spacing w:line="240" w:lineRule="auto"/>
        <w:rPr>
          <w:rStyle w:val="Hyperlink"/>
          <w:color w:val="auto"/>
          <w:u w:val="none"/>
        </w:rPr>
      </w:pPr>
      <w:hyperlink r:id="rId18" w:history="1">
        <w:r w:rsidR="00AF2648" w:rsidRPr="00D44315">
          <w:rPr>
            <w:rStyle w:val="Hyperlink"/>
            <w:rFonts w:cs="Arial"/>
          </w:rPr>
          <w:t>Color.</w:t>
        </w:r>
      </w:hyperlink>
    </w:p>
    <w:sdt>
      <w:sdtPr>
        <w:rPr>
          <w:highlight w:val="yellow"/>
        </w:rPr>
        <w:alias w:val="Select Painted FRP Color"/>
        <w:tag w:val="Select Painted FRP Color"/>
        <w:id w:val="501628852"/>
        <w:placeholder>
          <w:docPart w:val="DEF6F845F2C040099A0A93F035167643"/>
        </w:placeholder>
        <w:showingPlcHdr/>
        <w:dropDownList>
          <w:listItem w:value="Choose an item."/>
          <w:listItem w:displayText="None." w:value="None."/>
          <w:listItem w:displayText="White." w:value="White."/>
          <w:listItem w:displayText="Grey." w:value="Grey."/>
          <w:listItem w:displayText="Clay Tan." w:value="Clay Tan."/>
          <w:listItem w:displayText="Brown." w:value="Brown."/>
          <w:listItem w:displayText="Black." w:value="Black."/>
          <w:listItem w:displayText="Yellow." w:value="Yellow."/>
          <w:listItem w:displayText="Orange." w:value="Orange."/>
          <w:listItem w:displayText="Red." w:value="Red."/>
          <w:listItem w:displayText="Blue." w:value="Blue."/>
          <w:listItem w:displayText="Green." w:value="Green."/>
        </w:dropDownList>
      </w:sdtPr>
      <w:sdtContent>
        <w:p w14:paraId="1BD2B316" w14:textId="77777777" w:rsidR="009019C1" w:rsidRDefault="009019C1" w:rsidP="009019C1">
          <w:pPr>
            <w:pStyle w:val="ListParagraph"/>
            <w:numPr>
              <w:ilvl w:val="5"/>
              <w:numId w:val="33"/>
            </w:numPr>
            <w:spacing w:line="240" w:lineRule="auto"/>
            <w:rPr>
              <w:highlight w:val="yellow"/>
            </w:rPr>
          </w:pPr>
          <w:r w:rsidRPr="002C0C38">
            <w:rPr>
              <w:rStyle w:val="PlaceholderText"/>
              <w:highlight w:val="yellow"/>
            </w:rPr>
            <w:t>Choose an item.</w:t>
          </w:r>
        </w:p>
      </w:sdtContent>
    </w:sdt>
    <w:p w14:paraId="5061213D" w14:textId="0A653171" w:rsidR="00AF2648" w:rsidRPr="009F5D9D" w:rsidRDefault="005F7AD4" w:rsidP="008D76AD">
      <w:pPr>
        <w:pStyle w:val="ListParagraph"/>
        <w:numPr>
          <w:ilvl w:val="4"/>
          <w:numId w:val="33"/>
        </w:numPr>
        <w:spacing w:line="360" w:lineRule="auto"/>
      </w:pPr>
      <w:r>
        <w:t>Custom colors available c</w:t>
      </w:r>
      <w:r w:rsidR="00AF2648">
        <w:t>onsult manufacturer.</w:t>
      </w:r>
    </w:p>
    <w:p w14:paraId="7F4E19EC" w14:textId="354CBB35" w:rsidR="00663A4D" w:rsidRDefault="00900859" w:rsidP="009E319B">
      <w:pPr>
        <w:pStyle w:val="ListParagraph"/>
        <w:numPr>
          <w:ilvl w:val="0"/>
          <w:numId w:val="33"/>
        </w:numPr>
        <w:spacing w:line="360" w:lineRule="auto"/>
        <w:rPr>
          <w:b/>
        </w:rPr>
      </w:pPr>
      <w:r>
        <w:rPr>
          <w:b/>
        </w:rPr>
        <w:t>ACCESSORIES</w:t>
      </w:r>
    </w:p>
    <w:p w14:paraId="009040B9" w14:textId="1737C16F" w:rsidR="00422ED1" w:rsidRDefault="00422ED1" w:rsidP="00D36F50">
      <w:pPr>
        <w:pStyle w:val="ListParagraph"/>
        <w:numPr>
          <w:ilvl w:val="1"/>
          <w:numId w:val="33"/>
        </w:numPr>
        <w:spacing w:line="240" w:lineRule="auto"/>
      </w:pPr>
      <w:r w:rsidRPr="00BF5727">
        <w:t>Vision Lites.</w:t>
      </w:r>
    </w:p>
    <w:p w14:paraId="4FA572FB" w14:textId="6B28F6AB" w:rsidR="001901B9" w:rsidRDefault="001901B9" w:rsidP="00A651EE">
      <w:pPr>
        <w:pStyle w:val="ListParagraph"/>
        <w:numPr>
          <w:ilvl w:val="2"/>
          <w:numId w:val="33"/>
        </w:numPr>
        <w:spacing w:line="240" w:lineRule="auto"/>
      </w:pPr>
      <w:r>
        <w:t>Factory Glazing.</w:t>
      </w:r>
    </w:p>
    <w:p w14:paraId="1DA1FDBB" w14:textId="380A3CD2" w:rsidR="001901B9" w:rsidRDefault="001901B9" w:rsidP="00A651EE">
      <w:pPr>
        <w:pStyle w:val="ListParagraph"/>
        <w:numPr>
          <w:ilvl w:val="2"/>
          <w:numId w:val="33"/>
        </w:numPr>
        <w:spacing w:line="240" w:lineRule="auto"/>
      </w:pPr>
      <w:r>
        <w:t>Stainless Steel vison kit with 3/16” NGP Firelite NT, clear.</w:t>
      </w:r>
    </w:p>
    <w:p w14:paraId="21679C2E" w14:textId="552901A0" w:rsidR="001901B9" w:rsidRDefault="001901B9" w:rsidP="00A651EE">
      <w:pPr>
        <w:pStyle w:val="ListParagraph"/>
        <w:numPr>
          <w:ilvl w:val="2"/>
          <w:numId w:val="33"/>
        </w:numPr>
        <w:spacing w:line="240" w:lineRule="auto"/>
      </w:pPr>
      <w:r>
        <w:t>Size as indicated on the drawings.</w:t>
      </w:r>
    </w:p>
    <w:p w14:paraId="449EA8F5" w14:textId="77777777" w:rsidR="003A4FC5" w:rsidRDefault="003A4FC5" w:rsidP="003A4FC5">
      <w:pPr>
        <w:pStyle w:val="ListParagraph"/>
        <w:numPr>
          <w:ilvl w:val="2"/>
          <w:numId w:val="33"/>
        </w:numPr>
        <w:spacing w:line="240" w:lineRule="auto"/>
      </w:pPr>
      <w:r>
        <w:t>60 to 90-minute rated doors.</w:t>
      </w:r>
    </w:p>
    <w:p w14:paraId="15C48E5B" w14:textId="77777777" w:rsidR="003A4FC5" w:rsidRDefault="003A4FC5" w:rsidP="003A4FC5">
      <w:pPr>
        <w:pStyle w:val="ListParagraph"/>
        <w:numPr>
          <w:ilvl w:val="3"/>
          <w:numId w:val="33"/>
        </w:numPr>
        <w:spacing w:line="240" w:lineRule="auto"/>
      </w:pPr>
      <w:r>
        <w:t>Maximum 704 in</w:t>
      </w:r>
      <w:r>
        <w:rPr>
          <w:rFonts w:cs="Arial"/>
        </w:rPr>
        <w:t>²</w:t>
      </w:r>
      <w:r>
        <w:t xml:space="preserve"> in listed and labeled kit for positive pressure applications using listed glazing. Minimum 5” from top or edge of door to lite cutout and minimum 5” from latch cutout to lite cutout. </w:t>
      </w:r>
    </w:p>
    <w:p w14:paraId="3095FA3F" w14:textId="77777777" w:rsidR="003A4FC5" w:rsidRDefault="003A4FC5" w:rsidP="003A4FC5">
      <w:pPr>
        <w:pStyle w:val="ListParagraph"/>
        <w:numPr>
          <w:ilvl w:val="3"/>
          <w:numId w:val="33"/>
        </w:numPr>
        <w:spacing w:line="240" w:lineRule="auto"/>
      </w:pPr>
      <w:r>
        <w:t>Maximum 32” high.</w:t>
      </w:r>
    </w:p>
    <w:p w14:paraId="04AE1DC7" w14:textId="77777777" w:rsidR="003A4FC5" w:rsidRDefault="003A4FC5" w:rsidP="003A4FC5">
      <w:pPr>
        <w:pStyle w:val="ListParagraph"/>
        <w:numPr>
          <w:ilvl w:val="3"/>
          <w:numId w:val="33"/>
        </w:numPr>
        <w:spacing w:line="240" w:lineRule="auto"/>
      </w:pPr>
      <w:r>
        <w:t>Maximum 22” wide.</w:t>
      </w:r>
    </w:p>
    <w:p w14:paraId="26B91B6F" w14:textId="77777777" w:rsidR="003A4FC5" w:rsidRDefault="003A4FC5" w:rsidP="003A4FC5">
      <w:pPr>
        <w:pStyle w:val="ListParagraph"/>
        <w:numPr>
          <w:ilvl w:val="3"/>
          <w:numId w:val="33"/>
        </w:numPr>
        <w:spacing w:line="240" w:lineRule="auto"/>
      </w:pPr>
      <w:r>
        <w:t>Multiple lights are allowed when the sum of the areas does not exceed the tested area with the maximum length and width limitations.</w:t>
      </w:r>
    </w:p>
    <w:p w14:paraId="265E3762" w14:textId="77777777" w:rsidR="003A4FC5" w:rsidRDefault="003A4FC5" w:rsidP="003A4FC5">
      <w:pPr>
        <w:pStyle w:val="ListParagraph"/>
        <w:numPr>
          <w:ilvl w:val="2"/>
          <w:numId w:val="33"/>
        </w:numPr>
        <w:spacing w:line="240" w:lineRule="auto"/>
      </w:pPr>
      <w:r>
        <w:t>20 to 45-minute rate doors.</w:t>
      </w:r>
    </w:p>
    <w:p w14:paraId="077F7E13" w14:textId="77777777" w:rsidR="003A4FC5" w:rsidRDefault="003A4FC5" w:rsidP="003A4FC5">
      <w:pPr>
        <w:pStyle w:val="ListParagraph"/>
        <w:numPr>
          <w:ilvl w:val="3"/>
          <w:numId w:val="33"/>
        </w:numPr>
        <w:spacing w:line="240" w:lineRule="auto"/>
      </w:pPr>
      <w:r>
        <w:t>Listed metal vison frames and listed glazing are limited to a maximum clear view area of 616 in</w:t>
      </w:r>
      <w:r>
        <w:rPr>
          <w:rFonts w:cs="Arial"/>
        </w:rPr>
        <w:t>²</w:t>
      </w:r>
      <w:r>
        <w:t xml:space="preserve"> per lite with a maximum of 1232 in</w:t>
      </w:r>
      <w:r>
        <w:rPr>
          <w:rFonts w:cs="Arial"/>
        </w:rPr>
        <w:t>²</w:t>
      </w:r>
      <w:r>
        <w:t>. Lite kits exceeding 100 in</w:t>
      </w:r>
      <w:r>
        <w:rPr>
          <w:rFonts w:cs="Arial"/>
        </w:rPr>
        <w:t>²</w:t>
      </w:r>
      <w:r>
        <w:t xml:space="preserve"> void the temperature requirements per NFPA 80 unless temperature resistive glazing is used. </w:t>
      </w:r>
    </w:p>
    <w:p w14:paraId="61157516" w14:textId="77777777" w:rsidR="00BF5727" w:rsidRDefault="00BF5727" w:rsidP="00BF5727">
      <w:pPr>
        <w:pStyle w:val="ListParagraph"/>
        <w:numPr>
          <w:ilvl w:val="1"/>
          <w:numId w:val="33"/>
        </w:numPr>
        <w:spacing w:line="240" w:lineRule="auto"/>
      </w:pPr>
      <w:r>
        <w:t>Louvers.</w:t>
      </w:r>
      <w:r>
        <w:tab/>
      </w:r>
    </w:p>
    <w:p w14:paraId="6966FF56" w14:textId="77777777" w:rsidR="00BF5727" w:rsidRDefault="00BF5727" w:rsidP="00BF5727">
      <w:pPr>
        <w:pStyle w:val="ListParagraph"/>
        <w:numPr>
          <w:ilvl w:val="2"/>
          <w:numId w:val="33"/>
        </w:numPr>
        <w:spacing w:line="240" w:lineRule="auto"/>
      </w:pPr>
      <w:r>
        <w:t>Listed and labeled louvers.</w:t>
      </w:r>
    </w:p>
    <w:p w14:paraId="2A36D988" w14:textId="77777777" w:rsidR="00BF5727" w:rsidRDefault="00BF5727" w:rsidP="00BF5727">
      <w:pPr>
        <w:pStyle w:val="ListParagraph"/>
        <w:numPr>
          <w:ilvl w:val="2"/>
          <w:numId w:val="33"/>
        </w:numPr>
        <w:spacing w:line="240" w:lineRule="auto"/>
      </w:pPr>
      <w:r>
        <w:t>Maximum 100 in</w:t>
      </w:r>
      <w:r>
        <w:rPr>
          <w:rFonts w:cs="Arial"/>
        </w:rPr>
        <w:t>²</w:t>
      </w:r>
      <w:r>
        <w:t>.</w:t>
      </w:r>
    </w:p>
    <w:p w14:paraId="5B475FCC" w14:textId="64CCC559" w:rsidR="00B6227F" w:rsidRDefault="00BF5727" w:rsidP="00BF5727">
      <w:pPr>
        <w:pStyle w:val="ListParagraph"/>
        <w:numPr>
          <w:ilvl w:val="2"/>
          <w:numId w:val="33"/>
        </w:numPr>
        <w:spacing w:line="240" w:lineRule="auto"/>
      </w:pPr>
      <w:r>
        <w:t xml:space="preserve">Must be below 40” from bottom of door. </w:t>
      </w:r>
      <w:r>
        <w:tab/>
      </w:r>
      <w:r>
        <w:tab/>
      </w:r>
      <w:r>
        <w:tab/>
      </w:r>
      <w:r w:rsidR="00A651EE">
        <w:tab/>
      </w:r>
    </w:p>
    <w:p w14:paraId="3D32E5EB" w14:textId="34ABFD83" w:rsidR="00BE57BC" w:rsidRDefault="00BE57BC" w:rsidP="00D36F50">
      <w:pPr>
        <w:pStyle w:val="ListParagraph"/>
        <w:numPr>
          <w:ilvl w:val="1"/>
          <w:numId w:val="33"/>
        </w:numPr>
        <w:spacing w:line="240" w:lineRule="auto"/>
      </w:pPr>
      <w:r w:rsidRPr="00BF5727">
        <w:t>Hardware.</w:t>
      </w:r>
    </w:p>
    <w:p w14:paraId="3547DD33" w14:textId="4E1CDACB" w:rsidR="004A7636" w:rsidRDefault="004A7636" w:rsidP="00D36F50">
      <w:pPr>
        <w:pStyle w:val="ListParagraph"/>
        <w:numPr>
          <w:ilvl w:val="2"/>
          <w:numId w:val="33"/>
        </w:numPr>
        <w:spacing w:line="240" w:lineRule="auto"/>
      </w:pPr>
      <w:r>
        <w:t>All hardware must be listed and labeled for use in mineral core fire doors.</w:t>
      </w:r>
    </w:p>
    <w:p w14:paraId="35278A00" w14:textId="3C76D14A" w:rsidR="00BE57BC" w:rsidRDefault="00BE57BC" w:rsidP="00D36F50">
      <w:pPr>
        <w:pStyle w:val="ListParagraph"/>
        <w:numPr>
          <w:ilvl w:val="2"/>
          <w:numId w:val="33"/>
        </w:numPr>
        <w:spacing w:line="240" w:lineRule="auto"/>
      </w:pPr>
      <w:r>
        <w:t>Pre-machine doors in accordance with templates from specified hardware manufactures and hardware schedule.</w:t>
      </w:r>
    </w:p>
    <w:p w14:paraId="79255CC7" w14:textId="44026E4B" w:rsidR="00BE57BC" w:rsidRDefault="00BE57BC" w:rsidP="00D36F50">
      <w:pPr>
        <w:pStyle w:val="ListParagraph"/>
        <w:numPr>
          <w:ilvl w:val="2"/>
          <w:numId w:val="33"/>
        </w:numPr>
        <w:spacing w:line="240" w:lineRule="auto"/>
      </w:pPr>
      <w:r>
        <w:t>Factory install hardware.</w:t>
      </w:r>
    </w:p>
    <w:p w14:paraId="2C4E1734" w14:textId="50D7520F" w:rsidR="004A7636" w:rsidRDefault="004A7636" w:rsidP="00D36F50">
      <w:pPr>
        <w:pStyle w:val="ListParagraph"/>
        <w:numPr>
          <w:ilvl w:val="2"/>
          <w:numId w:val="33"/>
        </w:numPr>
        <w:spacing w:line="240" w:lineRule="auto"/>
      </w:pPr>
      <w:r>
        <w:t>EPT Units</w:t>
      </w:r>
    </w:p>
    <w:p w14:paraId="6F73DE44" w14:textId="13A23238" w:rsidR="004A7636" w:rsidRDefault="004A7636" w:rsidP="004A7636">
      <w:pPr>
        <w:pStyle w:val="ListParagraph"/>
        <w:numPr>
          <w:ilvl w:val="3"/>
          <w:numId w:val="33"/>
        </w:numPr>
        <w:spacing w:line="240" w:lineRule="auto"/>
      </w:pPr>
      <w:r>
        <w:t>Allowed between top and middle hinge locations.</w:t>
      </w:r>
    </w:p>
    <w:p w14:paraId="506D439E" w14:textId="4031DC02" w:rsidR="004A7636" w:rsidRDefault="004A7636" w:rsidP="004A7636">
      <w:pPr>
        <w:pStyle w:val="ListParagraph"/>
        <w:numPr>
          <w:ilvl w:val="3"/>
          <w:numId w:val="33"/>
        </w:numPr>
        <w:spacing w:line="240" w:lineRule="auto"/>
      </w:pPr>
      <w:r>
        <w:t>1/16” maximum clearance per side when installing EPT.</w:t>
      </w:r>
    </w:p>
    <w:p w14:paraId="53D217F6" w14:textId="25A75F74" w:rsidR="004A7636" w:rsidRDefault="004A7636" w:rsidP="004A7636">
      <w:pPr>
        <w:pStyle w:val="ListParagraph"/>
        <w:numPr>
          <w:ilvl w:val="3"/>
          <w:numId w:val="33"/>
        </w:numPr>
        <w:spacing w:line="240" w:lineRule="auto"/>
      </w:pPr>
      <w:r>
        <w:t>Limited to maximum 60 min positive and neutral pressure applications.</w:t>
      </w:r>
    </w:p>
    <w:p w14:paraId="2105AECC" w14:textId="7BFB5F34" w:rsidR="004A7636" w:rsidRDefault="004A7636" w:rsidP="004A7636">
      <w:pPr>
        <w:pStyle w:val="ListParagraph"/>
        <w:numPr>
          <w:ilvl w:val="3"/>
          <w:numId w:val="33"/>
        </w:numPr>
        <w:spacing w:line="240" w:lineRule="auto"/>
      </w:pPr>
      <w:r>
        <w:t>Intumescent caulk or strips are required on bottom, top, and side of EPT device.</w:t>
      </w:r>
    </w:p>
    <w:p w14:paraId="79A153CC" w14:textId="0FA270D4" w:rsidR="00BE57BC" w:rsidRDefault="00BE57BC" w:rsidP="00D36F50">
      <w:pPr>
        <w:pStyle w:val="ListParagraph"/>
        <w:numPr>
          <w:ilvl w:val="2"/>
          <w:numId w:val="33"/>
        </w:numPr>
        <w:spacing w:line="240" w:lineRule="auto"/>
      </w:pPr>
      <w:r>
        <w:t>Hardware Schedule.</w:t>
      </w:r>
    </w:p>
    <w:sdt>
      <w:sdtPr>
        <w:rPr>
          <w:highlight w:val="yellow"/>
        </w:rPr>
        <w:alias w:val="Select Hardware Schedule Location"/>
        <w:tag w:val="Select Hardware Schedule Location"/>
        <w:id w:val="-1842690823"/>
        <w:placeholder>
          <w:docPart w:val="6C3EE93FEC6D4CEDA1D8E4DF42635C47"/>
        </w:placeholder>
        <w:showingPlcHdr/>
        <w:dropDownList>
          <w:listItem w:value="Choose an item."/>
          <w:listItem w:displayText="As follows." w:value="As follows."/>
          <w:listItem w:displayText="As specified in Section 08 71 00." w:value="As specified in Section 08 71 00."/>
          <w:listItem w:displayText="As indicated on the drawings." w:value="As indicated on the drawings."/>
        </w:dropDownList>
      </w:sdtPr>
      <w:sdtContent>
        <w:p w14:paraId="65CF336E" w14:textId="7694DF40" w:rsidR="00D62A7E" w:rsidRPr="002C0C38" w:rsidRDefault="00D62A7E" w:rsidP="00D36F50">
          <w:pPr>
            <w:pStyle w:val="ListParagraph"/>
            <w:numPr>
              <w:ilvl w:val="3"/>
              <w:numId w:val="33"/>
            </w:numPr>
            <w:spacing w:line="240" w:lineRule="auto"/>
            <w:rPr>
              <w:highlight w:val="yellow"/>
            </w:rPr>
          </w:pPr>
          <w:r w:rsidRPr="002C0C38">
            <w:rPr>
              <w:rStyle w:val="PlaceholderText"/>
              <w:highlight w:val="yellow"/>
            </w:rPr>
            <w:t>Choose an item.</w:t>
          </w:r>
        </w:p>
      </w:sdtContent>
    </w:sdt>
    <w:p w14:paraId="3E6C395B" w14:textId="4D0FAFCC" w:rsidR="00BE57BC" w:rsidRDefault="00BE57BC" w:rsidP="00D36F50">
      <w:pPr>
        <w:pStyle w:val="ListParagraph"/>
        <w:numPr>
          <w:ilvl w:val="4"/>
          <w:numId w:val="33"/>
        </w:numPr>
        <w:spacing w:line="240" w:lineRule="auto"/>
      </w:pPr>
      <w:r>
        <w:t>Hinges</w:t>
      </w:r>
      <w:r w:rsidR="001015D3">
        <w:t xml:space="preserve"> Per NFPA 80, Table 6.4.3.1</w:t>
      </w:r>
      <w:r>
        <w:t>.</w:t>
      </w:r>
    </w:p>
    <w:p w14:paraId="2038B04D" w14:textId="28981DCF" w:rsidR="00BE57BC" w:rsidRPr="002C0C38" w:rsidRDefault="00000000" w:rsidP="00D36F50">
      <w:pPr>
        <w:pStyle w:val="ListParagraph"/>
        <w:numPr>
          <w:ilvl w:val="5"/>
          <w:numId w:val="33"/>
        </w:numPr>
        <w:spacing w:line="240" w:lineRule="auto"/>
        <w:rPr>
          <w:highlight w:val="yellow"/>
        </w:rPr>
      </w:pPr>
      <w:sdt>
        <w:sdtPr>
          <w:rPr>
            <w:highlight w:val="yellow"/>
          </w:rPr>
          <w:alias w:val="Select Stock Hinge"/>
          <w:tag w:val="Select Stock Hinge"/>
          <w:id w:val="-228924388"/>
          <w:placeholder>
            <w:docPart w:val="DefaultPlaceholder_-1854013439"/>
          </w:placeholder>
          <w:dropDownList>
            <w:listItem w:value="Choose an item."/>
            <w:listItem w:displayText="SL-11HD." w:value="SL-11HD."/>
            <w:listItem w:displayText="Hager BB1191." w:value="Hager BB1191."/>
          </w:dropDownList>
        </w:sdtPr>
        <w:sdtContent>
          <w:r w:rsidR="00A651EE">
            <w:rPr>
              <w:highlight w:val="yellow"/>
            </w:rPr>
            <w:t>Choose an</w:t>
          </w:r>
        </w:sdtContent>
      </w:sdt>
      <w:r w:rsidR="00BE57BC" w:rsidRPr="002C0C38">
        <w:rPr>
          <w:rStyle w:val="PlaceholderText"/>
          <w:highlight w:val="yellow"/>
        </w:rPr>
        <w:t xml:space="preserve"> </w:t>
      </w:r>
      <w:r w:rsidR="004B7F54" w:rsidRPr="002C0C38">
        <w:rPr>
          <w:rStyle w:val="PlaceholderText"/>
          <w:highlight w:val="yellow"/>
        </w:rPr>
        <w:t>item. Click</w:t>
      </w:r>
      <w:sdt>
        <w:sdtPr>
          <w:rPr>
            <w:highlight w:val="yellow"/>
          </w:rPr>
          <w:alias w:val="Input Non-Stock Hinge Option"/>
          <w:tag w:val="Input Non-Stock Hinge Option"/>
          <w:id w:val="949201925"/>
          <w:placeholder>
            <w:docPart w:val="DefaultPlaceholder_-1854013440"/>
          </w:placeholder>
          <w:text/>
        </w:sdtPr>
        <w:sdtContent>
          <w:r w:rsidR="00A651EE">
            <w:rPr>
              <w:highlight w:val="yellow"/>
            </w:rPr>
            <w:t xml:space="preserve"> or tap here to enter text.</w:t>
          </w:r>
        </w:sdtContent>
      </w:sdt>
    </w:p>
    <w:p w14:paraId="119BEA9E" w14:textId="77777777" w:rsidR="001015D3" w:rsidRDefault="00BE57BC" w:rsidP="00D36F50">
      <w:pPr>
        <w:pStyle w:val="ListParagraph"/>
        <w:numPr>
          <w:ilvl w:val="4"/>
          <w:numId w:val="33"/>
        </w:numPr>
        <w:spacing w:line="240" w:lineRule="auto"/>
      </w:pPr>
      <w:r>
        <w:t>Locking Hardware</w:t>
      </w:r>
    </w:p>
    <w:p w14:paraId="2FC9C92A" w14:textId="77777777" w:rsidR="002F1599" w:rsidRDefault="002F1599" w:rsidP="002F1599">
      <w:pPr>
        <w:pStyle w:val="ListParagraph"/>
        <w:numPr>
          <w:ilvl w:val="5"/>
          <w:numId w:val="33"/>
        </w:numPr>
        <w:spacing w:line="240" w:lineRule="auto"/>
      </w:pPr>
      <w:r>
        <w:t>Single point latching on singles, 4-point latching for pairs.</w:t>
      </w:r>
    </w:p>
    <w:p w14:paraId="6B370B99" w14:textId="77777777" w:rsidR="002F1599" w:rsidRDefault="002F1599" w:rsidP="002F1599">
      <w:pPr>
        <w:pStyle w:val="ListParagraph"/>
        <w:numPr>
          <w:ilvl w:val="5"/>
          <w:numId w:val="33"/>
        </w:numPr>
        <w:spacing w:line="240" w:lineRule="auto"/>
      </w:pPr>
      <w:r>
        <w:t>Must be listed for use with mineral-core fire doors.</w:t>
      </w:r>
    </w:p>
    <w:p w14:paraId="39C4E764" w14:textId="77777777" w:rsidR="002F1599" w:rsidRDefault="002F1599" w:rsidP="002F1599">
      <w:pPr>
        <w:pStyle w:val="ListParagraph"/>
        <w:numPr>
          <w:ilvl w:val="5"/>
          <w:numId w:val="33"/>
        </w:numPr>
        <w:spacing w:line="240" w:lineRule="auto"/>
      </w:pPr>
      <w:r>
        <w:t>3-point latching for 60 min and lower pairs with rated astragal.</w:t>
      </w:r>
    </w:p>
    <w:p w14:paraId="51EDB614" w14:textId="6BBD964C" w:rsidR="002F1599" w:rsidRDefault="002F1599" w:rsidP="002F1599">
      <w:pPr>
        <w:pStyle w:val="ListParagraph"/>
        <w:numPr>
          <w:ilvl w:val="5"/>
          <w:numId w:val="33"/>
        </w:numPr>
        <w:spacing w:line="240" w:lineRule="auto"/>
      </w:pPr>
      <w:r>
        <w:t xml:space="preserve">Surface vertical rod less bottom rod allowed on 45-min and lower pairs and singles with door to door or door to floor fire pin installed in each leaf. </w:t>
      </w:r>
    </w:p>
    <w:p w14:paraId="088CBA2E" w14:textId="77777777" w:rsidR="008E0737" w:rsidRDefault="008E0737" w:rsidP="008E0737">
      <w:pPr>
        <w:pStyle w:val="ListParagraph"/>
        <w:numPr>
          <w:ilvl w:val="5"/>
          <w:numId w:val="33"/>
        </w:numPr>
        <w:spacing w:line="240" w:lineRule="auto"/>
      </w:pPr>
      <w:r>
        <w:t>Rim x Rim with listed mullion allowed for 90-min pairs.</w:t>
      </w:r>
    </w:p>
    <w:sdt>
      <w:sdtPr>
        <w:rPr>
          <w:highlight w:val="yellow"/>
        </w:rPr>
        <w:alias w:val="Input Locking Hardware Options"/>
        <w:tag w:val="Input Locking Hardware Options"/>
        <w:id w:val="1731662259"/>
        <w:placeholder>
          <w:docPart w:val="78DE44C80D9A4C43B621EB3EF73E8F03"/>
        </w:placeholder>
        <w:showingPlcHdr/>
        <w:text/>
      </w:sdtPr>
      <w:sdtContent>
        <w:p w14:paraId="2CBF1DDB" w14:textId="4B8D82C7" w:rsidR="00BE57BC" w:rsidRPr="002C0C38" w:rsidRDefault="00BE57BC" w:rsidP="00D36F50">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0EDEECE1" w14:textId="22143B72" w:rsidR="00BE57BC" w:rsidRDefault="00BE57BC" w:rsidP="00D36F50">
      <w:pPr>
        <w:pStyle w:val="ListParagraph"/>
        <w:numPr>
          <w:ilvl w:val="4"/>
          <w:numId w:val="33"/>
        </w:numPr>
        <w:spacing w:line="240" w:lineRule="auto"/>
      </w:pPr>
      <w:r>
        <w:t>Surface Bolts.</w:t>
      </w:r>
    </w:p>
    <w:sdt>
      <w:sdtPr>
        <w:rPr>
          <w:highlight w:val="yellow"/>
        </w:rPr>
        <w:alias w:val="Input Flush/ Surface Bolt Options"/>
        <w:tag w:val="Input Flush/ Surface Bolt Options"/>
        <w:id w:val="-575977724"/>
        <w:placeholder>
          <w:docPart w:val="A8E8C40E78704BDA84A7004C4297D759"/>
        </w:placeholder>
        <w:showingPlcHdr/>
        <w:text/>
      </w:sdtPr>
      <w:sdtContent>
        <w:p w14:paraId="2F575626" w14:textId="39864588" w:rsidR="00BE57BC" w:rsidRPr="00320B7E" w:rsidRDefault="00BE57BC" w:rsidP="00320B7E">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54ED8FBA" w14:textId="0675DC9C" w:rsidR="004A7636" w:rsidRDefault="004A7636" w:rsidP="004A7636">
      <w:pPr>
        <w:pStyle w:val="ListParagraph"/>
        <w:numPr>
          <w:ilvl w:val="4"/>
          <w:numId w:val="33"/>
        </w:numPr>
        <w:spacing w:line="240" w:lineRule="auto"/>
      </w:pPr>
      <w:r>
        <w:t>Protection plates.</w:t>
      </w:r>
    </w:p>
    <w:p w14:paraId="729D06AA" w14:textId="7BCC094B" w:rsidR="004A7636" w:rsidRDefault="00320B7E" w:rsidP="004A7636">
      <w:pPr>
        <w:pStyle w:val="ListParagraph"/>
        <w:numPr>
          <w:ilvl w:val="5"/>
          <w:numId w:val="33"/>
        </w:numPr>
        <w:spacing w:line="240" w:lineRule="auto"/>
      </w:pPr>
      <w:r>
        <w:t>Brass</w:t>
      </w:r>
      <w:r w:rsidR="004A7636">
        <w:t xml:space="preserve">, bronze, </w:t>
      </w:r>
      <w:r>
        <w:t>steel</w:t>
      </w:r>
      <w:r w:rsidR="004A7636">
        <w:t>, aluminum, polycarbonate or decorative laminate maximum 12 from bottom rail.</w:t>
      </w:r>
    </w:p>
    <w:sdt>
      <w:sdtPr>
        <w:rPr>
          <w:highlight w:val="yellow"/>
        </w:rPr>
        <w:alias w:val="Input protection plates."/>
        <w:tag w:val="Input Flush/ Surface Bolt Options"/>
        <w:id w:val="-1725132825"/>
        <w:placeholder>
          <w:docPart w:val="84954A3817104B11936491A529BCCE1B"/>
        </w:placeholder>
        <w:showingPlcHdr/>
        <w:text/>
      </w:sdtPr>
      <w:sdtContent>
        <w:p w14:paraId="5D8D8D9C" w14:textId="1F1C5EC2" w:rsidR="001901B9" w:rsidRPr="001901B9" w:rsidRDefault="001901B9" w:rsidP="001901B9">
          <w:pPr>
            <w:pStyle w:val="ListParagraph"/>
            <w:numPr>
              <w:ilvl w:val="5"/>
              <w:numId w:val="33"/>
            </w:numPr>
            <w:spacing w:line="240" w:lineRule="auto"/>
            <w:rPr>
              <w:highlight w:val="yellow"/>
            </w:rPr>
          </w:pPr>
          <w:r w:rsidRPr="002C0C38">
            <w:rPr>
              <w:rStyle w:val="PlaceholderText"/>
              <w:highlight w:val="yellow"/>
            </w:rPr>
            <w:t>Click or tap here to enter text.</w:t>
          </w:r>
        </w:p>
      </w:sdtContent>
    </w:sdt>
    <w:p w14:paraId="23AA151D" w14:textId="517048B4" w:rsidR="004A7636" w:rsidRDefault="004A7636" w:rsidP="004A7636">
      <w:pPr>
        <w:pStyle w:val="ListParagraph"/>
        <w:numPr>
          <w:ilvl w:val="4"/>
          <w:numId w:val="33"/>
        </w:numPr>
        <w:spacing w:line="240" w:lineRule="auto"/>
      </w:pPr>
      <w:r>
        <w:t>Astragal</w:t>
      </w:r>
    </w:p>
    <w:p w14:paraId="5BA203D8" w14:textId="3558D4C7" w:rsidR="004A7636" w:rsidRDefault="004A7636" w:rsidP="004A7636">
      <w:pPr>
        <w:pStyle w:val="ListParagraph"/>
        <w:numPr>
          <w:ilvl w:val="5"/>
          <w:numId w:val="33"/>
        </w:numPr>
        <w:spacing w:line="240" w:lineRule="auto"/>
      </w:pPr>
      <w:r>
        <w:t>Optional wood astragal.</w:t>
      </w:r>
    </w:p>
    <w:p w14:paraId="17167805" w14:textId="75804540" w:rsidR="004A7636" w:rsidRDefault="004A7636" w:rsidP="004A7636">
      <w:pPr>
        <w:pStyle w:val="ListParagraph"/>
        <w:numPr>
          <w:ilvl w:val="1"/>
          <w:numId w:val="33"/>
        </w:numPr>
        <w:spacing w:line="240" w:lineRule="auto"/>
      </w:pPr>
      <w:r>
        <w:lastRenderedPageBreak/>
        <w:t>Wire Raceway</w:t>
      </w:r>
    </w:p>
    <w:p w14:paraId="0C20B1AE" w14:textId="4512792D" w:rsidR="004A7636" w:rsidRDefault="004A7636" w:rsidP="004A7636">
      <w:pPr>
        <w:pStyle w:val="ListParagraph"/>
        <w:numPr>
          <w:ilvl w:val="2"/>
          <w:numId w:val="33"/>
        </w:numPr>
        <w:spacing w:line="240" w:lineRule="auto"/>
      </w:pPr>
      <w:r>
        <w:t>Single swing applications only.</w:t>
      </w:r>
    </w:p>
    <w:p w14:paraId="70BF8AC9" w14:textId="3ADF8FF3" w:rsidR="004A7636" w:rsidRDefault="004A7636" w:rsidP="004A7636">
      <w:pPr>
        <w:pStyle w:val="ListParagraph"/>
        <w:numPr>
          <w:ilvl w:val="2"/>
          <w:numId w:val="33"/>
        </w:numPr>
        <w:spacing w:line="240" w:lineRule="auto"/>
      </w:pPr>
      <w:r>
        <w:t>3/8” x 3/8” bore.</w:t>
      </w:r>
    </w:p>
    <w:p w14:paraId="37272C80" w14:textId="1C2F0FE9" w:rsidR="00BF5727" w:rsidRDefault="004A7636" w:rsidP="00BF5727">
      <w:pPr>
        <w:pStyle w:val="ListParagraph"/>
        <w:numPr>
          <w:ilvl w:val="2"/>
          <w:numId w:val="33"/>
        </w:numPr>
        <w:spacing w:line="240" w:lineRule="auto"/>
      </w:pPr>
      <w:r>
        <w:t>Maximum height of 40” from bottom edge of door.</w:t>
      </w:r>
    </w:p>
    <w:p w14:paraId="6C176C82" w14:textId="661AD945" w:rsidR="000B66E1" w:rsidRPr="000B66E1" w:rsidRDefault="000B66E1" w:rsidP="000B66E1">
      <w:pPr>
        <w:spacing w:line="240" w:lineRule="auto"/>
        <w:rPr>
          <w:b/>
        </w:rPr>
      </w:pPr>
      <w:r w:rsidRPr="000B66E1">
        <w:rPr>
          <w:b/>
        </w:rPr>
        <w:t>PART 3</w:t>
      </w:r>
      <w:r>
        <w:rPr>
          <w:b/>
        </w:rPr>
        <w:t xml:space="preserve"> EXECUTION</w:t>
      </w:r>
    </w:p>
    <w:p w14:paraId="4B2B39C7" w14:textId="164F7C0C" w:rsidR="00A31146" w:rsidRPr="00A31146" w:rsidRDefault="00A31146" w:rsidP="008D76AD">
      <w:pPr>
        <w:pStyle w:val="ListParagraph"/>
        <w:numPr>
          <w:ilvl w:val="0"/>
          <w:numId w:val="35"/>
        </w:numPr>
        <w:spacing w:line="360" w:lineRule="auto"/>
      </w:pPr>
      <w:r>
        <w:rPr>
          <w:b/>
        </w:rPr>
        <w:t>EXAMINATION</w:t>
      </w:r>
    </w:p>
    <w:p w14:paraId="02569F78" w14:textId="1FC0E5AB" w:rsidR="00A31146" w:rsidRDefault="00A31146" w:rsidP="00A31146">
      <w:pPr>
        <w:pStyle w:val="ListParagraph"/>
        <w:numPr>
          <w:ilvl w:val="1"/>
          <w:numId w:val="35"/>
        </w:numPr>
        <w:spacing w:line="240" w:lineRule="auto"/>
      </w:pPr>
      <w:r>
        <w:t>Examine areas to receive doors.</w:t>
      </w:r>
    </w:p>
    <w:p w14:paraId="46378233" w14:textId="4916A8A6" w:rsidR="00A31146" w:rsidRDefault="00A31146" w:rsidP="00A31146">
      <w:pPr>
        <w:pStyle w:val="ListParagraph"/>
        <w:numPr>
          <w:ilvl w:val="1"/>
          <w:numId w:val="35"/>
        </w:numPr>
        <w:spacing w:line="240" w:lineRule="auto"/>
      </w:pPr>
      <w:r>
        <w:t>Notify architect of conditions that would adversely affect installation or subsequent use.</w:t>
      </w:r>
    </w:p>
    <w:p w14:paraId="0550D388" w14:textId="4692B2A3" w:rsidR="00A31146" w:rsidRPr="00A31146" w:rsidRDefault="00A31146" w:rsidP="008D76AD">
      <w:pPr>
        <w:pStyle w:val="ListParagraph"/>
        <w:numPr>
          <w:ilvl w:val="1"/>
          <w:numId w:val="35"/>
        </w:numPr>
        <w:spacing w:line="360" w:lineRule="auto"/>
      </w:pPr>
      <w:r>
        <w:t>Do no proceed with installation until unsatisfactory conditions are corrected.</w:t>
      </w:r>
    </w:p>
    <w:p w14:paraId="359F05A0" w14:textId="04DBF388" w:rsidR="00A31146" w:rsidRPr="00A31146" w:rsidRDefault="00A31146" w:rsidP="008D76AD">
      <w:pPr>
        <w:pStyle w:val="ListParagraph"/>
        <w:numPr>
          <w:ilvl w:val="0"/>
          <w:numId w:val="35"/>
        </w:numPr>
        <w:spacing w:line="360" w:lineRule="auto"/>
      </w:pPr>
      <w:r>
        <w:rPr>
          <w:b/>
        </w:rPr>
        <w:t>PREPARATION</w:t>
      </w:r>
    </w:p>
    <w:p w14:paraId="0D3BD183" w14:textId="5DE35DB1" w:rsidR="00A31146" w:rsidRPr="00A31146" w:rsidRDefault="00A31146" w:rsidP="008D76AD">
      <w:pPr>
        <w:pStyle w:val="ListParagraph"/>
        <w:numPr>
          <w:ilvl w:val="1"/>
          <w:numId w:val="35"/>
        </w:numPr>
        <w:spacing w:line="360" w:lineRule="auto"/>
      </w:pPr>
      <w:r>
        <w:t>Ensure openings to receive frames are plumb, level, square, and in tolerance.</w:t>
      </w:r>
    </w:p>
    <w:p w14:paraId="4929B0DC" w14:textId="768E3AF8" w:rsidR="00A31146" w:rsidRPr="00A31146" w:rsidRDefault="00A31146" w:rsidP="008D76AD">
      <w:pPr>
        <w:pStyle w:val="ListParagraph"/>
        <w:numPr>
          <w:ilvl w:val="0"/>
          <w:numId w:val="35"/>
        </w:numPr>
        <w:spacing w:line="360" w:lineRule="auto"/>
      </w:pPr>
      <w:r>
        <w:rPr>
          <w:b/>
        </w:rPr>
        <w:t>ERECTION</w:t>
      </w:r>
    </w:p>
    <w:p w14:paraId="77DF9E37" w14:textId="1A551427" w:rsidR="00A31146" w:rsidRDefault="00A31146" w:rsidP="00A31146">
      <w:pPr>
        <w:pStyle w:val="ListParagraph"/>
        <w:numPr>
          <w:ilvl w:val="1"/>
          <w:numId w:val="35"/>
        </w:numPr>
        <w:spacing w:line="240" w:lineRule="auto"/>
      </w:pPr>
      <w:r>
        <w:t xml:space="preserve">Install doors in accordance with </w:t>
      </w:r>
      <w:r w:rsidR="004B7F54">
        <w:t>manufacturer’s</w:t>
      </w:r>
      <w:r>
        <w:t xml:space="preserve"> instructions.</w:t>
      </w:r>
    </w:p>
    <w:p w14:paraId="7172E090" w14:textId="3756DD26" w:rsidR="00A31146" w:rsidRDefault="00A31146" w:rsidP="00A31146">
      <w:pPr>
        <w:pStyle w:val="ListParagraph"/>
        <w:numPr>
          <w:ilvl w:val="1"/>
          <w:numId w:val="35"/>
        </w:numPr>
        <w:spacing w:line="240" w:lineRule="auto"/>
      </w:pPr>
      <w:r>
        <w:t>Install doors plumb, level, square, true to line, and without warp or rack.</w:t>
      </w:r>
    </w:p>
    <w:p w14:paraId="1A6ECA4F" w14:textId="402416A6" w:rsidR="00A31146" w:rsidRDefault="00A31146" w:rsidP="00A31146">
      <w:pPr>
        <w:pStyle w:val="ListParagraph"/>
        <w:numPr>
          <w:ilvl w:val="1"/>
          <w:numId w:val="35"/>
        </w:numPr>
        <w:spacing w:line="240" w:lineRule="auto"/>
      </w:pPr>
      <w:r>
        <w:t>Anchor frames securely in place.</w:t>
      </w:r>
    </w:p>
    <w:p w14:paraId="4385C5DB" w14:textId="2CCCF9C0" w:rsidR="00A31146" w:rsidRDefault="00A31146" w:rsidP="00A31146">
      <w:pPr>
        <w:pStyle w:val="ListParagraph"/>
        <w:numPr>
          <w:ilvl w:val="1"/>
          <w:numId w:val="35"/>
        </w:numPr>
        <w:spacing w:line="240" w:lineRule="auto"/>
      </w:pPr>
      <w:r>
        <w:t>Separate aluminum from other metal surfaces with bituminous coatings or other means approved by architect.</w:t>
      </w:r>
    </w:p>
    <w:p w14:paraId="4E95F45F" w14:textId="0D4804AE" w:rsidR="00A31146" w:rsidRDefault="00A31146" w:rsidP="00A31146">
      <w:pPr>
        <w:pStyle w:val="ListParagraph"/>
        <w:numPr>
          <w:ilvl w:val="1"/>
          <w:numId w:val="35"/>
        </w:numPr>
        <w:spacing w:line="240" w:lineRule="auto"/>
      </w:pPr>
      <w:r>
        <w:t xml:space="preserve">Set thresholds in bed of mastic and </w:t>
      </w:r>
      <w:r w:rsidR="004B7F54">
        <w:t>back seal</w:t>
      </w:r>
      <w:r>
        <w:t>.</w:t>
      </w:r>
    </w:p>
    <w:p w14:paraId="33B76AF0" w14:textId="597A8E61" w:rsidR="00A31146" w:rsidRDefault="00A31146" w:rsidP="00A31146">
      <w:pPr>
        <w:pStyle w:val="ListParagraph"/>
        <w:numPr>
          <w:ilvl w:val="1"/>
          <w:numId w:val="35"/>
        </w:numPr>
        <w:spacing w:line="240" w:lineRule="auto"/>
      </w:pPr>
      <w:r>
        <w:t>Install exterior doors to be weathertight in closed position.</w:t>
      </w:r>
    </w:p>
    <w:p w14:paraId="4DB4FFF8" w14:textId="0869EFCA" w:rsidR="00A31146" w:rsidRDefault="00A31146" w:rsidP="00A31146">
      <w:pPr>
        <w:pStyle w:val="ListParagraph"/>
        <w:numPr>
          <w:ilvl w:val="1"/>
          <w:numId w:val="35"/>
        </w:numPr>
        <w:spacing w:line="240" w:lineRule="auto"/>
      </w:pPr>
      <w:r>
        <w:t xml:space="preserve">Repair minor damages to finish in accordance with </w:t>
      </w:r>
      <w:r w:rsidR="004B7F54">
        <w:t>manufacturer’s</w:t>
      </w:r>
      <w:r>
        <w:t xml:space="preserve"> instructions and as approved by architect.</w:t>
      </w:r>
    </w:p>
    <w:p w14:paraId="7CF6AC1C" w14:textId="7737F264" w:rsidR="00A31146" w:rsidRDefault="00A31146" w:rsidP="008D76AD">
      <w:pPr>
        <w:pStyle w:val="ListParagraph"/>
        <w:numPr>
          <w:ilvl w:val="1"/>
          <w:numId w:val="35"/>
        </w:numPr>
        <w:spacing w:line="360" w:lineRule="auto"/>
      </w:pPr>
      <w:r>
        <w:t>Remove and replace damaged components that cannot be successfully repaired as determined by architect.</w:t>
      </w:r>
    </w:p>
    <w:p w14:paraId="385AEC27" w14:textId="0FAA7A93" w:rsidR="00A31146" w:rsidRPr="00A31146" w:rsidRDefault="00A31146" w:rsidP="008D76AD">
      <w:pPr>
        <w:pStyle w:val="ListParagraph"/>
        <w:numPr>
          <w:ilvl w:val="0"/>
          <w:numId w:val="35"/>
        </w:numPr>
        <w:spacing w:line="360" w:lineRule="auto"/>
      </w:pPr>
      <w:r>
        <w:rPr>
          <w:b/>
        </w:rPr>
        <w:t>FIELD QUALITY CONTROL</w:t>
      </w:r>
    </w:p>
    <w:p w14:paraId="669C9498" w14:textId="013EB78C" w:rsidR="00A31146" w:rsidRDefault="00A31146" w:rsidP="00A31146">
      <w:pPr>
        <w:pStyle w:val="ListParagraph"/>
        <w:numPr>
          <w:ilvl w:val="1"/>
          <w:numId w:val="35"/>
        </w:numPr>
        <w:spacing w:line="240" w:lineRule="auto"/>
      </w:pPr>
      <w:r>
        <w:t>Manufacture’s Field Services.</w:t>
      </w:r>
    </w:p>
    <w:p w14:paraId="5E141F4B" w14:textId="28F2979B" w:rsidR="00A31146" w:rsidRPr="00A31146" w:rsidRDefault="004B7F54" w:rsidP="008D76AD">
      <w:pPr>
        <w:pStyle w:val="ListParagraph"/>
        <w:numPr>
          <w:ilvl w:val="2"/>
          <w:numId w:val="35"/>
        </w:numPr>
        <w:spacing w:line="360" w:lineRule="auto"/>
      </w:pPr>
      <w:r>
        <w:t>Manufacturer’s</w:t>
      </w:r>
      <w:r w:rsidR="00A31146">
        <w:t xml:space="preserve"> representative shall provide technical assistance and guidance for installation of doors.</w:t>
      </w:r>
    </w:p>
    <w:p w14:paraId="5B894AE2" w14:textId="2195A07C" w:rsidR="00A31146" w:rsidRPr="00A31146" w:rsidRDefault="00A31146" w:rsidP="008D76AD">
      <w:pPr>
        <w:pStyle w:val="ListParagraph"/>
        <w:numPr>
          <w:ilvl w:val="0"/>
          <w:numId w:val="35"/>
        </w:numPr>
        <w:spacing w:line="360" w:lineRule="auto"/>
      </w:pPr>
      <w:r>
        <w:rPr>
          <w:b/>
        </w:rPr>
        <w:t>ADJUSTING</w:t>
      </w:r>
    </w:p>
    <w:p w14:paraId="043A7B2F" w14:textId="3DC1ADCF" w:rsidR="00A31146" w:rsidRPr="00A31146" w:rsidRDefault="00A31146" w:rsidP="008D76AD">
      <w:pPr>
        <w:pStyle w:val="ListParagraph"/>
        <w:numPr>
          <w:ilvl w:val="1"/>
          <w:numId w:val="35"/>
        </w:numPr>
        <w:spacing w:line="360" w:lineRule="auto"/>
      </w:pPr>
      <w:r>
        <w:t>Adjust doors, hinges, and locksets for smooth operation without binding.</w:t>
      </w:r>
    </w:p>
    <w:p w14:paraId="5E484A19" w14:textId="4297BFD3" w:rsidR="00A31146" w:rsidRPr="00A31146" w:rsidRDefault="00A31146" w:rsidP="008D76AD">
      <w:pPr>
        <w:pStyle w:val="ListParagraph"/>
        <w:numPr>
          <w:ilvl w:val="0"/>
          <w:numId w:val="35"/>
        </w:numPr>
        <w:spacing w:line="360" w:lineRule="auto"/>
      </w:pPr>
      <w:r>
        <w:rPr>
          <w:b/>
        </w:rPr>
        <w:t>CLEANING</w:t>
      </w:r>
    </w:p>
    <w:p w14:paraId="52A6DDF7" w14:textId="750EFE34" w:rsidR="00A31146" w:rsidRDefault="00A31146" w:rsidP="00A31146">
      <w:pPr>
        <w:pStyle w:val="ListParagraph"/>
        <w:numPr>
          <w:ilvl w:val="1"/>
          <w:numId w:val="35"/>
        </w:numPr>
        <w:spacing w:line="240" w:lineRule="auto"/>
      </w:pPr>
      <w:r>
        <w:t>Clean doors promptly after installation in accordance with manufacturer’s instructions.</w:t>
      </w:r>
    </w:p>
    <w:p w14:paraId="5B3B0900" w14:textId="3AF75BC2" w:rsidR="00A31146" w:rsidRDefault="00A31146" w:rsidP="008D76AD">
      <w:pPr>
        <w:pStyle w:val="ListParagraph"/>
        <w:numPr>
          <w:ilvl w:val="1"/>
          <w:numId w:val="35"/>
        </w:numPr>
        <w:spacing w:line="360" w:lineRule="auto"/>
      </w:pPr>
      <w:r>
        <w:t>Do not use harsh cleaning materials or methods that would damage finish.</w:t>
      </w:r>
    </w:p>
    <w:p w14:paraId="3E87F014" w14:textId="3EAD1559" w:rsidR="00A31146" w:rsidRPr="00A31146" w:rsidRDefault="00A31146" w:rsidP="008D76AD">
      <w:pPr>
        <w:pStyle w:val="ListParagraph"/>
        <w:numPr>
          <w:ilvl w:val="0"/>
          <w:numId w:val="35"/>
        </w:numPr>
        <w:spacing w:line="360" w:lineRule="auto"/>
      </w:pPr>
      <w:r>
        <w:rPr>
          <w:b/>
        </w:rPr>
        <w:t>PROTECTION</w:t>
      </w:r>
    </w:p>
    <w:p w14:paraId="1118D1EC" w14:textId="73A1E930" w:rsidR="00A31146" w:rsidRDefault="00A31146" w:rsidP="00A31146">
      <w:pPr>
        <w:pStyle w:val="ListParagraph"/>
        <w:numPr>
          <w:ilvl w:val="1"/>
          <w:numId w:val="35"/>
        </w:numPr>
        <w:spacing w:line="240" w:lineRule="auto"/>
      </w:pPr>
      <w:r>
        <w:t>Protect installed doors to ensure that, except for normal weathering, doors will be without damage or deterioration at time of substantial completion.</w:t>
      </w:r>
    </w:p>
    <w:p w14:paraId="257BDE49" w14:textId="667D7115" w:rsidR="00A31146" w:rsidRDefault="00A31146" w:rsidP="00A31146">
      <w:pPr>
        <w:spacing w:line="240" w:lineRule="auto"/>
      </w:pPr>
    </w:p>
    <w:p w14:paraId="7568312E" w14:textId="6782CD0A" w:rsidR="006933F1" w:rsidRPr="006933F1" w:rsidRDefault="006933F1" w:rsidP="006933F1">
      <w:pPr>
        <w:spacing w:line="240" w:lineRule="auto"/>
        <w:jc w:val="center"/>
        <w:rPr>
          <w:b/>
        </w:rPr>
      </w:pPr>
      <w:r>
        <w:rPr>
          <w:b/>
        </w:rPr>
        <w:t>END OF SECTION</w:t>
      </w:r>
    </w:p>
    <w:p w14:paraId="1F1F2408" w14:textId="0F307A43" w:rsidR="008D6081" w:rsidRPr="008D6081" w:rsidRDefault="008D6081" w:rsidP="00D36F50">
      <w:pPr>
        <w:spacing w:line="240" w:lineRule="auto"/>
      </w:pPr>
    </w:p>
    <w:p w14:paraId="2288C554" w14:textId="7684AEC7" w:rsidR="008D6081" w:rsidRPr="008D6081" w:rsidRDefault="008D6081" w:rsidP="00D36F50">
      <w:pPr>
        <w:pStyle w:val="ListParagraph"/>
        <w:spacing w:line="240" w:lineRule="auto"/>
        <w:ind w:left="1440"/>
      </w:pPr>
    </w:p>
    <w:p w14:paraId="6DD461C2" w14:textId="78B2EB0D" w:rsidR="00ED5DD0" w:rsidRPr="008D6081" w:rsidRDefault="00ED5DD0" w:rsidP="00D36F50">
      <w:pPr>
        <w:pStyle w:val="ListParagraph"/>
        <w:spacing w:line="240" w:lineRule="auto"/>
        <w:ind w:left="1008"/>
      </w:pPr>
    </w:p>
    <w:sectPr w:rsidR="00ED5DD0" w:rsidRPr="008D6081" w:rsidSect="00BE7067">
      <w:foot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E235B" w14:textId="77777777" w:rsidR="003024D5" w:rsidRDefault="003024D5" w:rsidP="00994AAD">
      <w:pPr>
        <w:spacing w:after="0" w:line="240" w:lineRule="auto"/>
      </w:pPr>
      <w:r>
        <w:separator/>
      </w:r>
    </w:p>
  </w:endnote>
  <w:endnote w:type="continuationSeparator" w:id="0">
    <w:p w14:paraId="661204FD" w14:textId="77777777" w:rsidR="003024D5" w:rsidRDefault="003024D5" w:rsidP="0099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F002C" w14:textId="3E0527A6" w:rsidR="00994AAD" w:rsidRDefault="00994AAD" w:rsidP="00994AAD">
    <w:pPr>
      <w:pStyle w:val="Footer"/>
    </w:pPr>
    <w:r>
      <w:t xml:space="preserve"> </w:t>
    </w:r>
    <w:r>
      <w:fldChar w:fldCharType="begin"/>
    </w:r>
    <w:r>
      <w:instrText xml:space="preserve"> DATE \@ "yyyy-MM-dd" </w:instrText>
    </w:r>
    <w:r>
      <w:fldChar w:fldCharType="separate"/>
    </w:r>
    <w:r w:rsidR="00A919B7">
      <w:rPr>
        <w:noProof/>
      </w:rPr>
      <w:t>2022-11-22</w:t>
    </w:r>
    <w:r>
      <w:fldChar w:fldCharType="end"/>
    </w:r>
    <w:r>
      <w:t xml:space="preserve">                                                                                                                                                                            </w:t>
    </w:r>
    <w:sdt>
      <w:sdtPr>
        <w:id w:val="121422830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56AB96EE" w14:textId="77777777" w:rsidR="00994AAD" w:rsidRDefault="00994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61EA4B" w14:textId="77777777" w:rsidR="003024D5" w:rsidRDefault="003024D5" w:rsidP="00994AAD">
      <w:pPr>
        <w:spacing w:after="0" w:line="240" w:lineRule="auto"/>
      </w:pPr>
      <w:r>
        <w:separator/>
      </w:r>
    </w:p>
  </w:footnote>
  <w:footnote w:type="continuationSeparator" w:id="0">
    <w:p w14:paraId="5F8CB649" w14:textId="77777777" w:rsidR="003024D5" w:rsidRDefault="003024D5" w:rsidP="00994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769E4"/>
    <w:multiLevelType w:val="hybridMultilevel"/>
    <w:tmpl w:val="319EC4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4921419"/>
    <w:multiLevelType w:val="multilevel"/>
    <w:tmpl w:val="0DD4CA02"/>
    <w:numStyleLink w:val="CSI"/>
  </w:abstractNum>
  <w:abstractNum w:abstractNumId="2" w15:restartNumberingAfterBreak="0">
    <w:nsid w:val="061B60D2"/>
    <w:multiLevelType w:val="multilevel"/>
    <w:tmpl w:val="C0C87496"/>
    <w:lvl w:ilvl="0">
      <w:start w:val="1"/>
      <w:numFmt w:val="decimalZero"/>
      <w:lvlText w:val="1.%1"/>
      <w:lvlJc w:val="left"/>
      <w:pPr>
        <w:ind w:left="576" w:hanging="576"/>
      </w:pPr>
      <w:rPr>
        <w:rFonts w:ascii="Arial" w:hAnsi="Arial" w:hint="default"/>
        <w:b/>
        <w:i w:val="0"/>
        <w:caps/>
        <w:color w:val="auto"/>
        <w:sz w:val="20"/>
      </w:rPr>
    </w:lvl>
    <w:lvl w:ilvl="1">
      <w:start w:val="3"/>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lowerRoman"/>
      <w:lvlText w:val="%9."/>
      <w:lvlJc w:val="left"/>
      <w:pPr>
        <w:ind w:left="4032" w:hanging="432"/>
      </w:pPr>
      <w:rPr>
        <w:rFonts w:hint="default"/>
      </w:rPr>
    </w:lvl>
  </w:abstractNum>
  <w:abstractNum w:abstractNumId="3" w15:restartNumberingAfterBreak="0">
    <w:nsid w:val="0D786EC1"/>
    <w:multiLevelType w:val="multilevel"/>
    <w:tmpl w:val="70B405FE"/>
    <w:styleLink w:val="CSISection3"/>
    <w:lvl w:ilvl="0">
      <w:start w:val="1"/>
      <w:numFmt w:val="decimalZero"/>
      <w:lvlText w:val="3.%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ind w:left="3168" w:hanging="432"/>
      </w:pPr>
      <w:rPr>
        <w:rFonts w:ascii="Arial" w:hAnsi="Arial" w:hint="default"/>
        <w:sz w:val="20"/>
      </w:rPr>
    </w:lvl>
    <w:lvl w:ilvl="7">
      <w:start w:val="1"/>
      <w:numFmt w:val="lowerLetter"/>
      <w:lvlText w:val="%8."/>
      <w:lvlJc w:val="left"/>
      <w:pPr>
        <w:ind w:left="4032" w:hanging="864"/>
      </w:pPr>
      <w:rPr>
        <w:rFonts w:ascii="Arial" w:hAnsi="Arial" w:hint="default"/>
        <w:sz w:val="20"/>
      </w:rPr>
    </w:lvl>
    <w:lvl w:ilvl="8">
      <w:start w:val="1"/>
      <w:numFmt w:val="decimal"/>
      <w:lvlText w:val="%9."/>
      <w:lvlJc w:val="left"/>
      <w:pPr>
        <w:ind w:left="4464" w:hanging="432"/>
      </w:pPr>
      <w:rPr>
        <w:rFonts w:ascii="Arial" w:hAnsi="Arial" w:hint="default"/>
        <w:sz w:val="20"/>
      </w:rPr>
    </w:lvl>
  </w:abstractNum>
  <w:abstractNum w:abstractNumId="4" w15:restartNumberingAfterBreak="0">
    <w:nsid w:val="0E2F63AB"/>
    <w:multiLevelType w:val="multilevel"/>
    <w:tmpl w:val="EA229FAA"/>
    <w:numStyleLink w:val="CSISection2"/>
  </w:abstractNum>
  <w:abstractNum w:abstractNumId="5" w15:restartNumberingAfterBreak="0">
    <w:nsid w:val="0ED93FB1"/>
    <w:multiLevelType w:val="multilevel"/>
    <w:tmpl w:val="EA229FAA"/>
    <w:styleLink w:val="CSISection2"/>
    <w:lvl w:ilvl="0">
      <w:start w:val="1"/>
      <w:numFmt w:val="decimalZero"/>
      <w:lvlText w:val="2.%1"/>
      <w:lvlJc w:val="left"/>
      <w:pPr>
        <w:ind w:left="576" w:hanging="576"/>
      </w:pPr>
      <w:rPr>
        <w:rFonts w:ascii="Arial" w:hAnsi="Arial" w:hint="default"/>
        <w:b/>
        <w:sz w:val="20"/>
      </w:rPr>
    </w:lvl>
    <w:lvl w:ilvl="1">
      <w:start w:val="1"/>
      <w:numFmt w:val="upperLetter"/>
      <w:lvlText w:val="%2."/>
      <w:lvlJc w:val="left"/>
      <w:pPr>
        <w:ind w:left="1008" w:hanging="432"/>
      </w:pPr>
      <w:rPr>
        <w:rFonts w:ascii="Arial" w:hAnsi="Arial" w:hint="default"/>
        <w:sz w:val="20"/>
      </w:rPr>
    </w:lvl>
    <w:lvl w:ilvl="2">
      <w:start w:val="1"/>
      <w:numFmt w:val="decimal"/>
      <w:lvlText w:val="%3."/>
      <w:lvlJc w:val="left"/>
      <w:pPr>
        <w:ind w:left="1440" w:hanging="432"/>
      </w:pPr>
      <w:rPr>
        <w:rFonts w:ascii="Arial" w:hAnsi="Arial" w:hint="default"/>
        <w:sz w:val="20"/>
      </w:rPr>
    </w:lvl>
    <w:lvl w:ilvl="3">
      <w:start w:val="1"/>
      <w:numFmt w:val="lowerLetter"/>
      <w:lvlText w:val="%4."/>
      <w:lvlJc w:val="left"/>
      <w:pPr>
        <w:ind w:left="1872" w:hanging="432"/>
      </w:pPr>
      <w:rPr>
        <w:rFonts w:ascii="Arial" w:hAnsi="Arial" w:hint="default"/>
        <w:sz w:val="20"/>
      </w:rPr>
    </w:lvl>
    <w:lvl w:ilvl="4">
      <w:start w:val="1"/>
      <w:numFmt w:val="decimal"/>
      <w:lvlText w:val="%5."/>
      <w:lvlJc w:val="left"/>
      <w:pPr>
        <w:tabs>
          <w:tab w:val="num" w:pos="2304"/>
        </w:tabs>
        <w:ind w:left="2304" w:hanging="432"/>
      </w:pPr>
      <w:rPr>
        <w:rFonts w:ascii="Arial" w:hAnsi="Arial" w:hint="default"/>
        <w:sz w:val="20"/>
      </w:rPr>
    </w:lvl>
    <w:lvl w:ilvl="5">
      <w:start w:val="1"/>
      <w:numFmt w:val="lowerLetter"/>
      <w:lvlText w:val="%6."/>
      <w:lvlJc w:val="left"/>
      <w:pPr>
        <w:ind w:left="2736" w:hanging="432"/>
      </w:pPr>
      <w:rPr>
        <w:rFonts w:ascii="Arial" w:hAnsi="Arial" w:hint="default"/>
        <w:sz w:val="20"/>
      </w:rPr>
    </w:lvl>
    <w:lvl w:ilvl="6">
      <w:start w:val="1"/>
      <w:numFmt w:val="decimal"/>
      <w:lvlText w:val="%7."/>
      <w:lvlJc w:val="left"/>
      <w:pPr>
        <w:tabs>
          <w:tab w:val="num" w:pos="18144"/>
        </w:tabs>
        <w:ind w:left="3168" w:hanging="432"/>
      </w:pPr>
      <w:rPr>
        <w:rFonts w:ascii="Arial" w:hAnsi="Arial" w:hint="default"/>
        <w:b w:val="0"/>
        <w:i w:val="0"/>
        <w:sz w:val="20"/>
      </w:rPr>
    </w:lvl>
    <w:lvl w:ilvl="7">
      <w:start w:val="1"/>
      <w:numFmt w:val="lowerLetter"/>
      <w:lvlText w:val="%8."/>
      <w:lvlJc w:val="left"/>
      <w:pPr>
        <w:ind w:left="3600" w:hanging="432"/>
      </w:pPr>
      <w:rPr>
        <w:rFonts w:ascii="Arial" w:hAnsi="Arial" w:hint="default"/>
        <w:sz w:val="20"/>
      </w:rPr>
    </w:lvl>
    <w:lvl w:ilvl="8">
      <w:start w:val="1"/>
      <w:numFmt w:val="decimal"/>
      <w:lvlText w:val="%9."/>
      <w:lvlJc w:val="left"/>
      <w:pPr>
        <w:ind w:left="4032" w:hanging="432"/>
      </w:pPr>
      <w:rPr>
        <w:rFonts w:ascii="Arial" w:hAnsi="Arial" w:hint="default"/>
        <w:sz w:val="20"/>
      </w:rPr>
    </w:lvl>
  </w:abstractNum>
  <w:abstractNum w:abstractNumId="6" w15:restartNumberingAfterBreak="0">
    <w:nsid w:val="14EA125F"/>
    <w:multiLevelType w:val="multilevel"/>
    <w:tmpl w:val="A18E53A4"/>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hint="default"/>
      </w:rPr>
    </w:lvl>
    <w:lvl w:ilvl="3">
      <w:start w:val="1"/>
      <w:numFmt w:val="lowerLetter"/>
      <w:lvlText w:val="%4."/>
      <w:lvlJc w:val="left"/>
      <w:pPr>
        <w:tabs>
          <w:tab w:val="num" w:pos="2880"/>
        </w:tabs>
        <w:ind w:left="1872" w:hanging="432"/>
      </w:pPr>
      <w:rPr>
        <w:rFonts w:hint="default"/>
      </w:rPr>
    </w:lvl>
    <w:lvl w:ilvl="4">
      <w:start w:val="1"/>
      <w:numFmt w:val="decimal"/>
      <w:lvlText w:val="%5)"/>
      <w:lvlJc w:val="left"/>
      <w:pPr>
        <w:tabs>
          <w:tab w:val="num" w:pos="2664"/>
        </w:tabs>
        <w:ind w:left="2304" w:hanging="432"/>
      </w:pPr>
      <w:rPr>
        <w:rFonts w:hint="default"/>
      </w:rPr>
    </w:lvl>
    <w:lvl w:ilvl="5">
      <w:start w:val="1"/>
      <w:numFmt w:val="lowerLetter"/>
      <w:lvlText w:val="%6)"/>
      <w:lvlJc w:val="left"/>
      <w:pPr>
        <w:tabs>
          <w:tab w:val="num" w:pos="3254"/>
        </w:tabs>
        <w:ind w:left="2736" w:hanging="432"/>
      </w:pPr>
      <w:rPr>
        <w:rFonts w:hint="default"/>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7" w15:restartNumberingAfterBreak="0">
    <w:nsid w:val="183B507E"/>
    <w:multiLevelType w:val="multilevel"/>
    <w:tmpl w:val="0DD4CA02"/>
    <w:numStyleLink w:val="CSI"/>
  </w:abstractNum>
  <w:abstractNum w:abstractNumId="8" w15:restartNumberingAfterBreak="0">
    <w:nsid w:val="183F6D7B"/>
    <w:multiLevelType w:val="multilevel"/>
    <w:tmpl w:val="F5764578"/>
    <w:lvl w:ilvl="0">
      <w:start w:val="1"/>
      <w:numFmt w:val="decimal"/>
      <w:suff w:val="nothing"/>
      <w:lvlText w:val="%1.01"/>
      <w:lvlJc w:val="left"/>
      <w:pPr>
        <w:ind w:left="720" w:hanging="720"/>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AE330D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B677AA5"/>
    <w:multiLevelType w:val="multilevel"/>
    <w:tmpl w:val="0DD4CA02"/>
    <w:numStyleLink w:val="CSI"/>
  </w:abstractNum>
  <w:abstractNum w:abstractNumId="11" w15:restartNumberingAfterBreak="0">
    <w:nsid w:val="1C6B6887"/>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0690173"/>
    <w:multiLevelType w:val="multilevel"/>
    <w:tmpl w:val="A1607D66"/>
    <w:lvl w:ilvl="0">
      <w:start w:val="1"/>
      <w:numFmt w:val="decimalZero"/>
      <w:lvlText w:val="1.%1"/>
      <w:lvlJc w:val="left"/>
      <w:pPr>
        <w:ind w:left="576" w:hanging="576"/>
      </w:pPr>
      <w:rPr>
        <w:rFonts w:ascii="Arial" w:hAnsi="Arial" w:hint="default"/>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4392" w:hanging="936"/>
      </w:pPr>
      <w:rPr>
        <w:rFonts w:hint="default"/>
      </w:rPr>
    </w:lvl>
    <w:lvl w:ilvl="7">
      <w:start w:val="1"/>
      <w:numFmt w:val="lowerLetter"/>
      <w:lvlText w:val="%8."/>
      <w:lvlJc w:val="left"/>
      <w:pPr>
        <w:ind w:left="4968" w:hanging="936"/>
      </w:pPr>
      <w:rPr>
        <w:rFonts w:hint="default"/>
      </w:rPr>
    </w:lvl>
    <w:lvl w:ilvl="8">
      <w:start w:val="1"/>
      <w:numFmt w:val="lowerRoman"/>
      <w:lvlText w:val="%9."/>
      <w:lvlJc w:val="left"/>
      <w:pPr>
        <w:ind w:left="5544" w:hanging="936"/>
      </w:pPr>
      <w:rPr>
        <w:rFonts w:hint="default"/>
      </w:rPr>
    </w:lvl>
  </w:abstractNum>
  <w:abstractNum w:abstractNumId="13" w15:restartNumberingAfterBreak="0">
    <w:nsid w:val="21A43D44"/>
    <w:multiLevelType w:val="multilevel"/>
    <w:tmpl w:val="B038CAEE"/>
    <w:lvl w:ilvl="0">
      <w:start w:val="1"/>
      <w:numFmt w:val="decimalZero"/>
      <w:lvlText w:val="1.%1"/>
      <w:lvlJc w:val="left"/>
      <w:pPr>
        <w:ind w:left="576" w:hanging="576"/>
      </w:pPr>
      <w:rPr>
        <w:rFonts w:ascii="Arial" w:hAnsi="Arial" w:hint="default"/>
        <w:b/>
        <w:i w:val="0"/>
        <w:caps/>
        <w:color w:val="auto"/>
        <w:sz w:val="20"/>
      </w:rPr>
    </w:lvl>
    <w:lvl w:ilvl="1">
      <w:start w:val="6"/>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tabs>
          <w:tab w:val="num" w:pos="2880"/>
        </w:tabs>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4032" w:hanging="432"/>
      </w:pPr>
      <w:rPr>
        <w:rFonts w:hint="default"/>
      </w:rPr>
    </w:lvl>
    <w:lvl w:ilvl="8">
      <w:start w:val="1"/>
      <w:numFmt w:val="lowerRoman"/>
      <w:lvlText w:val="%9."/>
      <w:lvlJc w:val="left"/>
      <w:pPr>
        <w:ind w:left="4896" w:hanging="432"/>
      </w:pPr>
      <w:rPr>
        <w:rFonts w:hint="default"/>
      </w:rPr>
    </w:lvl>
  </w:abstractNum>
  <w:abstractNum w:abstractNumId="14" w15:restartNumberingAfterBreak="0">
    <w:nsid w:val="21B55640"/>
    <w:multiLevelType w:val="multilevel"/>
    <w:tmpl w:val="0DD4CA02"/>
    <w:numStyleLink w:val="CSI"/>
  </w:abstractNum>
  <w:abstractNum w:abstractNumId="15" w15:restartNumberingAfterBreak="0">
    <w:nsid w:val="26C765D7"/>
    <w:multiLevelType w:val="singleLevel"/>
    <w:tmpl w:val="5D26E978"/>
    <w:lvl w:ilvl="0">
      <w:start w:val="1"/>
      <w:numFmt w:val="upperLetter"/>
      <w:lvlText w:val="%1."/>
      <w:lvlJc w:val="left"/>
      <w:pPr>
        <w:tabs>
          <w:tab w:val="num" w:pos="840"/>
        </w:tabs>
        <w:ind w:left="840" w:hanging="480"/>
      </w:pPr>
    </w:lvl>
  </w:abstractNum>
  <w:abstractNum w:abstractNumId="16" w15:restartNumberingAfterBreak="0">
    <w:nsid w:val="28517076"/>
    <w:multiLevelType w:val="multilevel"/>
    <w:tmpl w:val="70B405FE"/>
    <w:numStyleLink w:val="CSISection3"/>
  </w:abstractNum>
  <w:abstractNum w:abstractNumId="17" w15:restartNumberingAfterBreak="0">
    <w:nsid w:val="299D3356"/>
    <w:multiLevelType w:val="multilevel"/>
    <w:tmpl w:val="0DD4CA02"/>
    <w:numStyleLink w:val="CSI"/>
  </w:abstractNum>
  <w:abstractNum w:abstractNumId="18" w15:restartNumberingAfterBreak="0">
    <w:nsid w:val="33A0402A"/>
    <w:multiLevelType w:val="multilevel"/>
    <w:tmpl w:val="0DD4CA02"/>
    <w:numStyleLink w:val="CSI"/>
  </w:abstractNum>
  <w:abstractNum w:abstractNumId="19" w15:restartNumberingAfterBreak="0">
    <w:nsid w:val="35C33434"/>
    <w:multiLevelType w:val="hybridMultilevel"/>
    <w:tmpl w:val="1E145BAE"/>
    <w:lvl w:ilvl="0" w:tplc="4198B9C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15:restartNumberingAfterBreak="0">
    <w:nsid w:val="390C3F1E"/>
    <w:multiLevelType w:val="multilevel"/>
    <w:tmpl w:val="EA229FAA"/>
    <w:numStyleLink w:val="CSISection2"/>
  </w:abstractNum>
  <w:abstractNum w:abstractNumId="21" w15:restartNumberingAfterBreak="0">
    <w:nsid w:val="394C5737"/>
    <w:multiLevelType w:val="multilevel"/>
    <w:tmpl w:val="EA229FAA"/>
    <w:numStyleLink w:val="CSISection2"/>
  </w:abstractNum>
  <w:abstractNum w:abstractNumId="22" w15:restartNumberingAfterBreak="0">
    <w:nsid w:val="47D32AF0"/>
    <w:multiLevelType w:val="multilevel"/>
    <w:tmpl w:val="EA229FAA"/>
    <w:numStyleLink w:val="CSISection2"/>
  </w:abstractNum>
  <w:abstractNum w:abstractNumId="23" w15:restartNumberingAfterBreak="0">
    <w:nsid w:val="497856AA"/>
    <w:multiLevelType w:val="multilevel"/>
    <w:tmpl w:val="0DD4CA02"/>
    <w:numStyleLink w:val="CSI"/>
  </w:abstractNum>
  <w:abstractNum w:abstractNumId="24" w15:restartNumberingAfterBreak="0">
    <w:nsid w:val="4AC11674"/>
    <w:multiLevelType w:val="multilevel"/>
    <w:tmpl w:val="0DD4CA02"/>
    <w:numStyleLink w:val="CSI"/>
  </w:abstractNum>
  <w:abstractNum w:abstractNumId="25" w15:restartNumberingAfterBreak="0">
    <w:nsid w:val="4C077663"/>
    <w:multiLevelType w:val="multilevel"/>
    <w:tmpl w:val="0DD4CA02"/>
    <w:numStyleLink w:val="CSI"/>
  </w:abstractNum>
  <w:abstractNum w:abstractNumId="26" w15:restartNumberingAfterBreak="0">
    <w:nsid w:val="558B0854"/>
    <w:multiLevelType w:val="multilevel"/>
    <w:tmpl w:val="EA229FAA"/>
    <w:numStyleLink w:val="CSISection2"/>
  </w:abstractNum>
  <w:abstractNum w:abstractNumId="27" w15:restartNumberingAfterBreak="0">
    <w:nsid w:val="59AE4196"/>
    <w:multiLevelType w:val="multilevel"/>
    <w:tmpl w:val="0DD4CA02"/>
    <w:numStyleLink w:val="CSI"/>
  </w:abstractNum>
  <w:abstractNum w:abstractNumId="28" w15:restartNumberingAfterBreak="0">
    <w:nsid w:val="621C21B2"/>
    <w:multiLevelType w:val="multilevel"/>
    <w:tmpl w:val="5FA25BF0"/>
    <w:lvl w:ilvl="0">
      <w:start w:val="1"/>
      <w:numFmt w:val="decimal"/>
      <w:lvlText w:val="%1.01"/>
      <w:lvlJc w:val="left"/>
      <w:pPr>
        <w:ind w:left="360" w:hanging="360"/>
      </w:pPr>
      <w:rPr>
        <w:rFonts w:ascii="Arial" w:hAnsi="Arial" w:hint="default"/>
        <w:color w:val="auto"/>
        <w:sz w:val="20"/>
      </w:rPr>
    </w:lvl>
    <w:lvl w:ilvl="1">
      <w:start w:val="1"/>
      <w:numFmt w:val="none"/>
      <w:lvlText w:val="A."/>
      <w:lvlJc w:val="left"/>
      <w:pPr>
        <w:tabs>
          <w:tab w:val="num" w:pos="1224"/>
        </w:tabs>
        <w:ind w:left="1584" w:hanging="864"/>
      </w:pPr>
      <w:rPr>
        <w:rFonts w:ascii="Arial" w:hAnsi="Arial" w:hint="default"/>
        <w:b w:val="0"/>
        <w:i w:val="0"/>
        <w:sz w:val="20"/>
      </w:rPr>
    </w:lvl>
    <w:lvl w:ilvl="2">
      <w:start w:val="1"/>
      <w:numFmt w:val="lowerRoman"/>
      <w:lvlText w:val="%3)"/>
      <w:lvlJc w:val="left"/>
      <w:pPr>
        <w:ind w:left="2232" w:hanging="360"/>
      </w:pPr>
      <w:rPr>
        <w:rFonts w:hint="default"/>
      </w:rPr>
    </w:lvl>
    <w:lvl w:ilvl="3">
      <w:start w:val="1"/>
      <w:numFmt w:val="decimal"/>
      <w:lvlText w:val="(%4)"/>
      <w:lvlJc w:val="left"/>
      <w:pPr>
        <w:ind w:left="3168"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left"/>
      <w:pPr>
        <w:ind w:left="5040" w:hanging="360"/>
      </w:pPr>
      <w:rPr>
        <w:rFonts w:hint="default"/>
      </w:rPr>
    </w:lvl>
    <w:lvl w:ilvl="6">
      <w:start w:val="1"/>
      <w:numFmt w:val="decimal"/>
      <w:lvlText w:val="%7."/>
      <w:lvlJc w:val="left"/>
      <w:pPr>
        <w:ind w:left="5976" w:hanging="360"/>
      </w:pPr>
      <w:rPr>
        <w:rFonts w:hint="default"/>
      </w:rPr>
    </w:lvl>
    <w:lvl w:ilvl="7">
      <w:start w:val="1"/>
      <w:numFmt w:val="lowerLetter"/>
      <w:lvlText w:val="%8."/>
      <w:lvlJc w:val="left"/>
      <w:pPr>
        <w:ind w:left="6912" w:hanging="360"/>
      </w:pPr>
      <w:rPr>
        <w:rFonts w:hint="default"/>
      </w:rPr>
    </w:lvl>
    <w:lvl w:ilvl="8">
      <w:start w:val="1"/>
      <w:numFmt w:val="lowerRoman"/>
      <w:lvlText w:val="%9."/>
      <w:lvlJc w:val="left"/>
      <w:pPr>
        <w:ind w:left="7848" w:hanging="360"/>
      </w:pPr>
      <w:rPr>
        <w:rFonts w:hint="default"/>
      </w:rPr>
    </w:lvl>
  </w:abstractNum>
  <w:abstractNum w:abstractNumId="29" w15:restartNumberingAfterBreak="0">
    <w:nsid w:val="66966477"/>
    <w:multiLevelType w:val="multilevel"/>
    <w:tmpl w:val="0DD4CA02"/>
    <w:numStyleLink w:val="CSI"/>
  </w:abstractNum>
  <w:abstractNum w:abstractNumId="30" w15:restartNumberingAfterBreak="0">
    <w:nsid w:val="69DB4324"/>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D383F08"/>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704836EC"/>
    <w:multiLevelType w:val="multilevel"/>
    <w:tmpl w:val="0DD4CA02"/>
    <w:styleLink w:val="CSI"/>
    <w:lvl w:ilvl="0">
      <w:start w:val="1"/>
      <w:numFmt w:val="decimalZero"/>
      <w:lvlText w:val="1.%1"/>
      <w:lvlJc w:val="left"/>
      <w:pPr>
        <w:ind w:left="576" w:hanging="576"/>
      </w:pPr>
      <w:rPr>
        <w:rFonts w:ascii="Arial" w:hAnsi="Arial" w:hint="default"/>
        <w:b/>
        <w:i w:val="0"/>
        <w:caps/>
        <w:color w:val="auto"/>
        <w:sz w:val="20"/>
      </w:rPr>
    </w:lvl>
    <w:lvl w:ilvl="1">
      <w:start w:val="1"/>
      <w:numFmt w:val="upperLetter"/>
      <w:lvlText w:val="%2."/>
      <w:lvlJc w:val="left"/>
      <w:pPr>
        <w:ind w:left="1008" w:hanging="432"/>
      </w:pPr>
      <w:rPr>
        <w:rFonts w:ascii="Arial" w:hAnsi="Arial" w:hint="default"/>
        <w:b w:val="0"/>
        <w:i w:val="0"/>
        <w:sz w:val="20"/>
      </w:rPr>
    </w:lvl>
    <w:lvl w:ilvl="2">
      <w:start w:val="1"/>
      <w:numFmt w:val="decimal"/>
      <w:lvlText w:val="%3."/>
      <w:lvlJc w:val="left"/>
      <w:pPr>
        <w:ind w:left="1440" w:hanging="432"/>
      </w:pPr>
      <w:rPr>
        <w:rFonts w:ascii="Arial" w:hAnsi="Arial" w:hint="default"/>
        <w:b w:val="0"/>
        <w:i w:val="0"/>
        <w:sz w:val="20"/>
      </w:rPr>
    </w:lvl>
    <w:lvl w:ilvl="3">
      <w:start w:val="1"/>
      <w:numFmt w:val="lowerLetter"/>
      <w:lvlText w:val="%4."/>
      <w:lvlJc w:val="left"/>
      <w:pPr>
        <w:ind w:left="1872" w:hanging="432"/>
      </w:pPr>
      <w:rPr>
        <w:rFonts w:ascii="Arial" w:hAnsi="Arial" w:hint="default"/>
        <w:b w:val="0"/>
        <w:i w:val="0"/>
        <w:sz w:val="20"/>
      </w:rPr>
    </w:lvl>
    <w:lvl w:ilvl="4">
      <w:start w:val="1"/>
      <w:numFmt w:val="decimal"/>
      <w:lvlText w:val="%5."/>
      <w:lvlJc w:val="left"/>
      <w:pPr>
        <w:tabs>
          <w:tab w:val="num" w:pos="2664"/>
        </w:tabs>
        <w:ind w:left="2304" w:hanging="432"/>
      </w:pPr>
      <w:rPr>
        <w:rFonts w:ascii="Arial" w:hAnsi="Arial" w:hint="default"/>
        <w:b w:val="0"/>
        <w:i w:val="0"/>
        <w:sz w:val="20"/>
      </w:rPr>
    </w:lvl>
    <w:lvl w:ilvl="5">
      <w:start w:val="1"/>
      <w:numFmt w:val="lowerLetter"/>
      <w:lvlText w:val="%6."/>
      <w:lvlJc w:val="left"/>
      <w:pPr>
        <w:tabs>
          <w:tab w:val="num" w:pos="3254"/>
        </w:tabs>
        <w:ind w:left="2736" w:hanging="432"/>
      </w:pPr>
      <w:rPr>
        <w:rFonts w:ascii="Arial" w:hAnsi="Arial" w:hint="default"/>
        <w:b w:val="0"/>
        <w:i w:val="0"/>
        <w:sz w:val="20"/>
      </w:rPr>
    </w:lvl>
    <w:lvl w:ilvl="6">
      <w:start w:val="1"/>
      <w:numFmt w:val="decimal"/>
      <w:lvlText w:val="%7."/>
      <w:lvlJc w:val="left"/>
      <w:pPr>
        <w:ind w:left="3168" w:hanging="432"/>
      </w:pPr>
      <w:rPr>
        <w:rFonts w:hint="default"/>
      </w:rPr>
    </w:lvl>
    <w:lvl w:ilvl="7">
      <w:start w:val="1"/>
      <w:numFmt w:val="lowerLetter"/>
      <w:lvlText w:val="%8."/>
      <w:lvlJc w:val="left"/>
      <w:pPr>
        <w:ind w:left="3600" w:hanging="432"/>
      </w:pPr>
      <w:rPr>
        <w:rFonts w:hint="default"/>
      </w:rPr>
    </w:lvl>
    <w:lvl w:ilvl="8">
      <w:start w:val="1"/>
      <w:numFmt w:val="decimal"/>
      <w:lvlText w:val="%9."/>
      <w:lvlJc w:val="left"/>
      <w:pPr>
        <w:ind w:left="4032" w:hanging="432"/>
      </w:pPr>
      <w:rPr>
        <w:rFonts w:hint="default"/>
      </w:rPr>
    </w:lvl>
  </w:abstractNum>
  <w:abstractNum w:abstractNumId="33" w15:restartNumberingAfterBreak="0">
    <w:nsid w:val="734D196A"/>
    <w:multiLevelType w:val="multilevel"/>
    <w:tmpl w:val="0DD4CA02"/>
    <w:numStyleLink w:val="CSI"/>
  </w:abstractNum>
  <w:abstractNum w:abstractNumId="34" w15:restartNumberingAfterBreak="0">
    <w:nsid w:val="76A67E14"/>
    <w:multiLevelType w:val="multilevel"/>
    <w:tmpl w:val="EA229FAA"/>
    <w:numStyleLink w:val="CSISection2"/>
  </w:abstractNum>
  <w:abstractNum w:abstractNumId="35" w15:restartNumberingAfterBreak="0">
    <w:nsid w:val="780B7F09"/>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87E4CF5"/>
    <w:multiLevelType w:val="multilevel"/>
    <w:tmpl w:val="4B3CA7D2"/>
    <w:lvl w:ilvl="0">
      <w:start w:val="1"/>
      <w:numFmt w:val="decimal"/>
      <w:suff w:val="nothing"/>
      <w:lvlText w:val="%1.01"/>
      <w:lvlJc w:val="left"/>
      <w:pPr>
        <w:ind w:left="216" w:hanging="216"/>
      </w:pPr>
      <w:rPr>
        <w:rFonts w:ascii="Arial" w:hAnsi="Arial" w:hint="default"/>
        <w:color w:val="auto"/>
        <w:sz w:val="20"/>
      </w:rPr>
    </w:lvl>
    <w:lvl w:ilvl="1">
      <w:start w:val="1"/>
      <w:numFmt w:val="none"/>
      <w:lvlText w:val="A."/>
      <w:lvlJc w:val="left"/>
      <w:pPr>
        <w:tabs>
          <w:tab w:val="num" w:pos="936"/>
        </w:tabs>
        <w:ind w:left="1512" w:hanging="576"/>
      </w:pPr>
      <w:rPr>
        <w:rFonts w:ascii="Arial" w:hAnsi="Arial" w:hint="default"/>
        <w:b w:val="0"/>
        <w:i w:val="0"/>
        <w:sz w:val="2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194811093">
    <w:abstractNumId w:val="32"/>
  </w:num>
  <w:num w:numId="2" w16cid:durableId="1537430143">
    <w:abstractNumId w:val="24"/>
  </w:num>
  <w:num w:numId="3" w16cid:durableId="1822500675">
    <w:abstractNumId w:val="7"/>
  </w:num>
  <w:num w:numId="4" w16cid:durableId="1174687680">
    <w:abstractNumId w:val="31"/>
  </w:num>
  <w:num w:numId="5" w16cid:durableId="647904933">
    <w:abstractNumId w:val="30"/>
  </w:num>
  <w:num w:numId="6" w16cid:durableId="1687169790">
    <w:abstractNumId w:val="9"/>
  </w:num>
  <w:num w:numId="7" w16cid:durableId="179397679">
    <w:abstractNumId w:val="36"/>
  </w:num>
  <w:num w:numId="8" w16cid:durableId="483203670">
    <w:abstractNumId w:val="11"/>
  </w:num>
  <w:num w:numId="9" w16cid:durableId="1973167432">
    <w:abstractNumId w:val="35"/>
  </w:num>
  <w:num w:numId="10" w16cid:durableId="1804500179">
    <w:abstractNumId w:val="8"/>
  </w:num>
  <w:num w:numId="11" w16cid:durableId="577137956">
    <w:abstractNumId w:val="28"/>
  </w:num>
  <w:num w:numId="12" w16cid:durableId="456490715">
    <w:abstractNumId w:val="23"/>
  </w:num>
  <w:num w:numId="13" w16cid:durableId="1191068728">
    <w:abstractNumId w:val="17"/>
  </w:num>
  <w:num w:numId="14" w16cid:durableId="1295284896">
    <w:abstractNumId w:val="6"/>
  </w:num>
  <w:num w:numId="15" w16cid:durableId="1726291661">
    <w:abstractNumId w:val="12"/>
  </w:num>
  <w:num w:numId="16" w16cid:durableId="865093403">
    <w:abstractNumId w:val="0"/>
  </w:num>
  <w:num w:numId="17" w16cid:durableId="290941407">
    <w:abstractNumId w:val="18"/>
  </w:num>
  <w:num w:numId="18" w16cid:durableId="1085610132">
    <w:abstractNumId w:val="10"/>
  </w:num>
  <w:num w:numId="19" w16cid:durableId="2035185763">
    <w:abstractNumId w:val="1"/>
  </w:num>
  <w:num w:numId="20" w16cid:durableId="1062020118">
    <w:abstractNumId w:val="33"/>
  </w:num>
  <w:num w:numId="21" w16cid:durableId="1389181123">
    <w:abstractNumId w:val="27"/>
  </w:num>
  <w:num w:numId="22" w16cid:durableId="2101369433">
    <w:abstractNumId w:val="13"/>
  </w:num>
  <w:num w:numId="23" w16cid:durableId="2050841374">
    <w:abstractNumId w:val="2"/>
  </w:num>
  <w:num w:numId="24" w16cid:durableId="2130663559">
    <w:abstractNumId w:val="25"/>
  </w:num>
  <w:num w:numId="25" w16cid:durableId="2016027810">
    <w:abstractNumId w:val="14"/>
    <w:lvlOverride w:ilvl="0">
      <w:lvl w:ilvl="0">
        <w:start w:val="1"/>
        <w:numFmt w:val="decimal"/>
        <w:lvlText w:val="2.0%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4400"/>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26" w16cid:durableId="650986613">
    <w:abstractNumId w:val="29"/>
  </w:num>
  <w:num w:numId="27" w16cid:durableId="422265983">
    <w:abstractNumId w:val="26"/>
    <w:lvlOverride w:ilvl="1">
      <w:lvl w:ilvl="1">
        <w:start w:val="1"/>
        <w:numFmt w:val="upperLetter"/>
        <w:lvlText w:val="%2."/>
        <w:lvlJc w:val="left"/>
        <w:pPr>
          <w:ind w:left="1008" w:hanging="432"/>
        </w:pPr>
        <w:rPr>
          <w:rFonts w:ascii="Arial" w:hAnsi="Arial" w:hint="default"/>
          <w:b w:val="0"/>
          <w:sz w:val="20"/>
        </w:rPr>
      </w:lvl>
    </w:lvlOverride>
    <w:lvlOverride w:ilvl="0"/>
  </w:num>
  <w:num w:numId="28" w16cid:durableId="473180285">
    <w:abstractNumId w:val="5"/>
  </w:num>
  <w:num w:numId="29" w16cid:durableId="618802272">
    <w:abstractNumId w:val="34"/>
  </w:num>
  <w:num w:numId="30" w16cid:durableId="1663124790">
    <w:abstractNumId w:val="22"/>
  </w:num>
  <w:num w:numId="31" w16cid:durableId="1037244139">
    <w:abstractNumId w:val="21"/>
  </w:num>
  <w:num w:numId="32" w16cid:durableId="400447274">
    <w:abstractNumId w:val="20"/>
  </w:num>
  <w:num w:numId="33" w16cid:durableId="1642273088">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04"/>
          </w:tabs>
          <w:ind w:left="2304" w:hanging="432"/>
        </w:pPr>
        <w:rPr>
          <w:rFonts w:ascii="Arial" w:hAnsi="Arial" w:hint="default"/>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 w:numId="34" w16cid:durableId="211381079">
    <w:abstractNumId w:val="3"/>
  </w:num>
  <w:num w:numId="35" w16cid:durableId="1758676361">
    <w:abstractNumId w:val="16"/>
  </w:num>
  <w:num w:numId="36" w16cid:durableId="850607688">
    <w:abstractNumId w:val="15"/>
    <w:lvlOverride w:ilvl="0">
      <w:startOverride w:val="1"/>
    </w:lvlOverride>
  </w:num>
  <w:num w:numId="37" w16cid:durableId="17502739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659847566">
    <w:abstractNumId w:val="4"/>
    <w:lvlOverride w:ilvl="1">
      <w:lvl w:ilvl="1">
        <w:start w:val="1"/>
        <w:numFmt w:val="upperLetter"/>
        <w:lvlText w:val="%2."/>
        <w:lvlJc w:val="left"/>
        <w:pPr>
          <w:ind w:left="1008" w:hanging="432"/>
        </w:pPr>
        <w:rPr>
          <w:rFonts w:ascii="Arial" w:hAnsi="Arial" w:hint="default"/>
          <w:b w:val="0"/>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0"/>
  </w:num>
  <w:num w:numId="39" w16cid:durableId="1511682495">
    <w:abstractNumId w:val="4"/>
    <w:lvlOverride w:ilvl="0">
      <w:lvl w:ilvl="0">
        <w:start w:val="1"/>
        <w:numFmt w:val="decimalZero"/>
        <w:lvlText w:val="2.%1"/>
        <w:lvlJc w:val="left"/>
        <w:pPr>
          <w:ind w:left="576" w:hanging="576"/>
        </w:pPr>
        <w:rPr>
          <w:rFonts w:ascii="Arial" w:hAnsi="Arial" w:hint="default"/>
          <w:b/>
          <w:sz w:val="20"/>
        </w:rPr>
      </w:lvl>
    </w:lvlOverride>
    <w:lvlOverride w:ilvl="1">
      <w:lvl w:ilvl="1">
        <w:start w:val="1"/>
        <w:numFmt w:val="upperLetter"/>
        <w:lvlText w:val="%2."/>
        <w:lvlJc w:val="left"/>
        <w:pPr>
          <w:ind w:left="1008" w:hanging="432"/>
        </w:pPr>
        <w:rPr>
          <w:rFonts w:ascii="Arial" w:hAnsi="Arial" w:hint="default"/>
          <w:sz w:val="20"/>
        </w:rPr>
      </w:lvl>
    </w:lvlOverride>
    <w:lvlOverride w:ilvl="2">
      <w:lvl w:ilvl="2">
        <w:start w:val="1"/>
        <w:numFmt w:val="decimal"/>
        <w:lvlText w:val="%3."/>
        <w:lvlJc w:val="left"/>
        <w:pPr>
          <w:ind w:left="1440" w:hanging="432"/>
        </w:pPr>
        <w:rPr>
          <w:rFonts w:ascii="Arial" w:hAnsi="Arial" w:hint="default"/>
          <w:b w:val="0"/>
          <w:sz w:val="20"/>
        </w:rPr>
      </w:lvl>
    </w:lvlOverride>
    <w:lvlOverride w:ilvl="3">
      <w:lvl w:ilvl="3">
        <w:start w:val="1"/>
        <w:numFmt w:val="lowerLetter"/>
        <w:lvlText w:val="%4."/>
        <w:lvlJc w:val="left"/>
        <w:pPr>
          <w:ind w:left="1872" w:hanging="432"/>
        </w:pPr>
        <w:rPr>
          <w:rFonts w:ascii="Arial" w:hAnsi="Arial" w:hint="default"/>
          <w:b w:val="0"/>
          <w:sz w:val="20"/>
        </w:rPr>
      </w:lvl>
    </w:lvlOverride>
    <w:lvlOverride w:ilvl="4">
      <w:lvl w:ilvl="4">
        <w:start w:val="1"/>
        <w:numFmt w:val="decimal"/>
        <w:lvlText w:val="%5."/>
        <w:lvlJc w:val="left"/>
        <w:pPr>
          <w:tabs>
            <w:tab w:val="num" w:pos="2322"/>
          </w:tabs>
          <w:ind w:left="2322" w:hanging="432"/>
        </w:pPr>
        <w:rPr>
          <w:rFonts w:ascii="Arial" w:hAnsi="Arial" w:hint="default"/>
          <w:b w:val="0"/>
          <w:sz w:val="20"/>
        </w:rPr>
      </w:lvl>
    </w:lvlOverride>
    <w:lvlOverride w:ilvl="5">
      <w:lvl w:ilvl="5">
        <w:start w:val="1"/>
        <w:numFmt w:val="lowerLetter"/>
        <w:lvlText w:val="%6."/>
        <w:lvlJc w:val="left"/>
        <w:pPr>
          <w:ind w:left="2736" w:hanging="432"/>
        </w:pPr>
        <w:rPr>
          <w:rFonts w:ascii="Arial" w:hAnsi="Arial" w:hint="default"/>
          <w:sz w:val="20"/>
        </w:rPr>
      </w:lvl>
    </w:lvlOverride>
    <w:lvlOverride w:ilvl="6">
      <w:lvl w:ilvl="6">
        <w:start w:val="1"/>
        <w:numFmt w:val="decimal"/>
        <w:lvlText w:val="%7."/>
        <w:lvlJc w:val="left"/>
        <w:pPr>
          <w:tabs>
            <w:tab w:val="num" w:pos="18144"/>
          </w:tabs>
          <w:ind w:left="3168" w:hanging="432"/>
        </w:pPr>
        <w:rPr>
          <w:rFonts w:ascii="Arial" w:hAnsi="Arial" w:hint="default"/>
          <w:sz w:val="20"/>
        </w:rPr>
      </w:lvl>
    </w:lvlOverride>
    <w:lvlOverride w:ilvl="7">
      <w:lvl w:ilvl="7">
        <w:start w:val="1"/>
        <w:numFmt w:val="lowerLetter"/>
        <w:lvlText w:val="%8."/>
        <w:lvlJc w:val="left"/>
        <w:pPr>
          <w:ind w:left="3600" w:hanging="432"/>
        </w:pPr>
        <w:rPr>
          <w:rFonts w:ascii="Arial" w:hAnsi="Arial" w:hint="default"/>
          <w:sz w:val="20"/>
        </w:rPr>
      </w:lvl>
    </w:lvlOverride>
    <w:lvlOverride w:ilvl="8">
      <w:lvl w:ilvl="8">
        <w:start w:val="1"/>
        <w:numFmt w:val="decimal"/>
        <w:lvlText w:val="%9."/>
        <w:lvlJc w:val="left"/>
        <w:pPr>
          <w:ind w:left="4032" w:hanging="432"/>
        </w:pPr>
        <w:rPr>
          <w:rFonts w:ascii="Arial" w:hAnsi="Aria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7067"/>
    <w:rsid w:val="000016BD"/>
    <w:rsid w:val="00002151"/>
    <w:rsid w:val="00004581"/>
    <w:rsid w:val="00011034"/>
    <w:rsid w:val="000413BD"/>
    <w:rsid w:val="000665A9"/>
    <w:rsid w:val="000706A5"/>
    <w:rsid w:val="00090E1F"/>
    <w:rsid w:val="000A3D2A"/>
    <w:rsid w:val="000A6263"/>
    <w:rsid w:val="000B66E1"/>
    <w:rsid w:val="000C2144"/>
    <w:rsid w:val="000D2258"/>
    <w:rsid w:val="000E4ECD"/>
    <w:rsid w:val="000E67D2"/>
    <w:rsid w:val="000F0382"/>
    <w:rsid w:val="001015D3"/>
    <w:rsid w:val="00115CFF"/>
    <w:rsid w:val="00126B23"/>
    <w:rsid w:val="0013009F"/>
    <w:rsid w:val="00142EB1"/>
    <w:rsid w:val="00153556"/>
    <w:rsid w:val="00161B24"/>
    <w:rsid w:val="0016499F"/>
    <w:rsid w:val="00165DBD"/>
    <w:rsid w:val="00172209"/>
    <w:rsid w:val="00173A0E"/>
    <w:rsid w:val="00180E3C"/>
    <w:rsid w:val="00181F90"/>
    <w:rsid w:val="00185138"/>
    <w:rsid w:val="001901B9"/>
    <w:rsid w:val="0019058F"/>
    <w:rsid w:val="0019294A"/>
    <w:rsid w:val="00195DDC"/>
    <w:rsid w:val="001E59AA"/>
    <w:rsid w:val="002179AE"/>
    <w:rsid w:val="00232DD9"/>
    <w:rsid w:val="002335CB"/>
    <w:rsid w:val="00245FF3"/>
    <w:rsid w:val="00246665"/>
    <w:rsid w:val="00261AD2"/>
    <w:rsid w:val="00262518"/>
    <w:rsid w:val="0026560C"/>
    <w:rsid w:val="00267BE1"/>
    <w:rsid w:val="00270AFB"/>
    <w:rsid w:val="002865D5"/>
    <w:rsid w:val="0029295C"/>
    <w:rsid w:val="002A28A0"/>
    <w:rsid w:val="002A52EE"/>
    <w:rsid w:val="002C0C38"/>
    <w:rsid w:val="002C62EB"/>
    <w:rsid w:val="002E0AAD"/>
    <w:rsid w:val="002F1599"/>
    <w:rsid w:val="002F1BBC"/>
    <w:rsid w:val="003024D5"/>
    <w:rsid w:val="00306D0E"/>
    <w:rsid w:val="00314E4E"/>
    <w:rsid w:val="00316786"/>
    <w:rsid w:val="00320B7E"/>
    <w:rsid w:val="00326401"/>
    <w:rsid w:val="00344C1F"/>
    <w:rsid w:val="003551CB"/>
    <w:rsid w:val="00365BF5"/>
    <w:rsid w:val="0037217E"/>
    <w:rsid w:val="00384239"/>
    <w:rsid w:val="00394F22"/>
    <w:rsid w:val="003A287D"/>
    <w:rsid w:val="003A4FC5"/>
    <w:rsid w:val="003A6CDB"/>
    <w:rsid w:val="003B63E2"/>
    <w:rsid w:val="003B70CF"/>
    <w:rsid w:val="003D4B03"/>
    <w:rsid w:val="003E4A45"/>
    <w:rsid w:val="003F40CF"/>
    <w:rsid w:val="004042A4"/>
    <w:rsid w:val="0041264F"/>
    <w:rsid w:val="00422ED1"/>
    <w:rsid w:val="00426305"/>
    <w:rsid w:val="00465D8B"/>
    <w:rsid w:val="00467743"/>
    <w:rsid w:val="00487E85"/>
    <w:rsid w:val="0049019A"/>
    <w:rsid w:val="004909F6"/>
    <w:rsid w:val="00493D06"/>
    <w:rsid w:val="004A15EF"/>
    <w:rsid w:val="004A5007"/>
    <w:rsid w:val="004A7636"/>
    <w:rsid w:val="004B0A57"/>
    <w:rsid w:val="004B2684"/>
    <w:rsid w:val="004B28F9"/>
    <w:rsid w:val="004B58B8"/>
    <w:rsid w:val="004B7F54"/>
    <w:rsid w:val="004D66C3"/>
    <w:rsid w:val="004F70AC"/>
    <w:rsid w:val="00500E37"/>
    <w:rsid w:val="00502B90"/>
    <w:rsid w:val="00505E94"/>
    <w:rsid w:val="0051002A"/>
    <w:rsid w:val="00511878"/>
    <w:rsid w:val="00521A25"/>
    <w:rsid w:val="0053599A"/>
    <w:rsid w:val="0054243F"/>
    <w:rsid w:val="00570BA0"/>
    <w:rsid w:val="005725A2"/>
    <w:rsid w:val="00583E96"/>
    <w:rsid w:val="005918F3"/>
    <w:rsid w:val="00592AC7"/>
    <w:rsid w:val="00593A02"/>
    <w:rsid w:val="005940C8"/>
    <w:rsid w:val="005A5039"/>
    <w:rsid w:val="005B1685"/>
    <w:rsid w:val="005B282E"/>
    <w:rsid w:val="005C2CA4"/>
    <w:rsid w:val="005C3343"/>
    <w:rsid w:val="005C66FB"/>
    <w:rsid w:val="005C7E59"/>
    <w:rsid w:val="005D15F8"/>
    <w:rsid w:val="005D17D5"/>
    <w:rsid w:val="005E435D"/>
    <w:rsid w:val="005E632F"/>
    <w:rsid w:val="005F7AD4"/>
    <w:rsid w:val="006040CF"/>
    <w:rsid w:val="00604C2D"/>
    <w:rsid w:val="00626EB4"/>
    <w:rsid w:val="00637AF4"/>
    <w:rsid w:val="00645161"/>
    <w:rsid w:val="00663A4D"/>
    <w:rsid w:val="00686953"/>
    <w:rsid w:val="006933F1"/>
    <w:rsid w:val="0069527D"/>
    <w:rsid w:val="006A6AA4"/>
    <w:rsid w:val="006B6C9F"/>
    <w:rsid w:val="006C6D5A"/>
    <w:rsid w:val="006D3893"/>
    <w:rsid w:val="006D3D20"/>
    <w:rsid w:val="006F4315"/>
    <w:rsid w:val="006F43C5"/>
    <w:rsid w:val="006F4CCA"/>
    <w:rsid w:val="00715237"/>
    <w:rsid w:val="00715C4A"/>
    <w:rsid w:val="00725708"/>
    <w:rsid w:val="00734DE9"/>
    <w:rsid w:val="00737123"/>
    <w:rsid w:val="00740A76"/>
    <w:rsid w:val="0075113B"/>
    <w:rsid w:val="00756466"/>
    <w:rsid w:val="00757752"/>
    <w:rsid w:val="00797871"/>
    <w:rsid w:val="007A75C7"/>
    <w:rsid w:val="007D26C4"/>
    <w:rsid w:val="007D737F"/>
    <w:rsid w:val="007F1F48"/>
    <w:rsid w:val="008050DA"/>
    <w:rsid w:val="00806381"/>
    <w:rsid w:val="008164D2"/>
    <w:rsid w:val="00825078"/>
    <w:rsid w:val="00840618"/>
    <w:rsid w:val="0084723F"/>
    <w:rsid w:val="0084752F"/>
    <w:rsid w:val="00850B5C"/>
    <w:rsid w:val="008539EE"/>
    <w:rsid w:val="008571A0"/>
    <w:rsid w:val="0087606C"/>
    <w:rsid w:val="00881C7E"/>
    <w:rsid w:val="00881C9B"/>
    <w:rsid w:val="00887461"/>
    <w:rsid w:val="008A2311"/>
    <w:rsid w:val="008A2AD8"/>
    <w:rsid w:val="008A3189"/>
    <w:rsid w:val="008A3E33"/>
    <w:rsid w:val="008B1893"/>
    <w:rsid w:val="008B671D"/>
    <w:rsid w:val="008C29DF"/>
    <w:rsid w:val="008C345B"/>
    <w:rsid w:val="008C3AD9"/>
    <w:rsid w:val="008D2374"/>
    <w:rsid w:val="008D6081"/>
    <w:rsid w:val="008D76AD"/>
    <w:rsid w:val="008E0737"/>
    <w:rsid w:val="008F7A32"/>
    <w:rsid w:val="00900859"/>
    <w:rsid w:val="009019C1"/>
    <w:rsid w:val="0090285D"/>
    <w:rsid w:val="00906220"/>
    <w:rsid w:val="00912899"/>
    <w:rsid w:val="00917034"/>
    <w:rsid w:val="00921761"/>
    <w:rsid w:val="0092260D"/>
    <w:rsid w:val="00937D0F"/>
    <w:rsid w:val="00947019"/>
    <w:rsid w:val="00955171"/>
    <w:rsid w:val="00960497"/>
    <w:rsid w:val="00966E81"/>
    <w:rsid w:val="00976BEB"/>
    <w:rsid w:val="00982759"/>
    <w:rsid w:val="009904AC"/>
    <w:rsid w:val="00994AAD"/>
    <w:rsid w:val="00996FAF"/>
    <w:rsid w:val="0099713F"/>
    <w:rsid w:val="009A189C"/>
    <w:rsid w:val="009A62D7"/>
    <w:rsid w:val="009B1F6D"/>
    <w:rsid w:val="009C4838"/>
    <w:rsid w:val="009D752F"/>
    <w:rsid w:val="009E0F84"/>
    <w:rsid w:val="009E319B"/>
    <w:rsid w:val="009E3847"/>
    <w:rsid w:val="009F5D9D"/>
    <w:rsid w:val="00A038E9"/>
    <w:rsid w:val="00A04E6A"/>
    <w:rsid w:val="00A11F54"/>
    <w:rsid w:val="00A2201B"/>
    <w:rsid w:val="00A23B3F"/>
    <w:rsid w:val="00A25D3A"/>
    <w:rsid w:val="00A31146"/>
    <w:rsid w:val="00A56407"/>
    <w:rsid w:val="00A651EE"/>
    <w:rsid w:val="00A673AF"/>
    <w:rsid w:val="00A7621B"/>
    <w:rsid w:val="00A919B7"/>
    <w:rsid w:val="00AA73C8"/>
    <w:rsid w:val="00AA7709"/>
    <w:rsid w:val="00AB79B4"/>
    <w:rsid w:val="00AC2FF4"/>
    <w:rsid w:val="00AD59E8"/>
    <w:rsid w:val="00AE6AAE"/>
    <w:rsid w:val="00AE6FBB"/>
    <w:rsid w:val="00AF2648"/>
    <w:rsid w:val="00AF776D"/>
    <w:rsid w:val="00B044D1"/>
    <w:rsid w:val="00B13D06"/>
    <w:rsid w:val="00B214B0"/>
    <w:rsid w:val="00B6227F"/>
    <w:rsid w:val="00B62F8D"/>
    <w:rsid w:val="00B65FDD"/>
    <w:rsid w:val="00B87D17"/>
    <w:rsid w:val="00BB2612"/>
    <w:rsid w:val="00BD7754"/>
    <w:rsid w:val="00BE0244"/>
    <w:rsid w:val="00BE57BC"/>
    <w:rsid w:val="00BE7067"/>
    <w:rsid w:val="00BF5727"/>
    <w:rsid w:val="00BF5C57"/>
    <w:rsid w:val="00C122A4"/>
    <w:rsid w:val="00C33909"/>
    <w:rsid w:val="00C36D2A"/>
    <w:rsid w:val="00C4467A"/>
    <w:rsid w:val="00C5209C"/>
    <w:rsid w:val="00C6774C"/>
    <w:rsid w:val="00C801B4"/>
    <w:rsid w:val="00C868A0"/>
    <w:rsid w:val="00C91554"/>
    <w:rsid w:val="00C92ED0"/>
    <w:rsid w:val="00CB0CF6"/>
    <w:rsid w:val="00CC2DB3"/>
    <w:rsid w:val="00CD041E"/>
    <w:rsid w:val="00CD57BF"/>
    <w:rsid w:val="00CD6D60"/>
    <w:rsid w:val="00CF5E70"/>
    <w:rsid w:val="00D01ED8"/>
    <w:rsid w:val="00D04E25"/>
    <w:rsid w:val="00D14922"/>
    <w:rsid w:val="00D351DC"/>
    <w:rsid w:val="00D36F50"/>
    <w:rsid w:val="00D44315"/>
    <w:rsid w:val="00D46F59"/>
    <w:rsid w:val="00D6022C"/>
    <w:rsid w:val="00D603AE"/>
    <w:rsid w:val="00D62A7E"/>
    <w:rsid w:val="00D76D07"/>
    <w:rsid w:val="00D867E3"/>
    <w:rsid w:val="00D942A3"/>
    <w:rsid w:val="00DD5546"/>
    <w:rsid w:val="00DE723B"/>
    <w:rsid w:val="00E0266F"/>
    <w:rsid w:val="00E236F0"/>
    <w:rsid w:val="00E239A6"/>
    <w:rsid w:val="00E252E3"/>
    <w:rsid w:val="00E2776A"/>
    <w:rsid w:val="00E43260"/>
    <w:rsid w:val="00E54AA1"/>
    <w:rsid w:val="00E632F7"/>
    <w:rsid w:val="00E63F44"/>
    <w:rsid w:val="00E66DD2"/>
    <w:rsid w:val="00E753ED"/>
    <w:rsid w:val="00E826A6"/>
    <w:rsid w:val="00E90E0A"/>
    <w:rsid w:val="00EA0377"/>
    <w:rsid w:val="00EA184F"/>
    <w:rsid w:val="00EA4BE8"/>
    <w:rsid w:val="00EC0DA5"/>
    <w:rsid w:val="00ED5DD0"/>
    <w:rsid w:val="00EE567A"/>
    <w:rsid w:val="00EF2CA3"/>
    <w:rsid w:val="00EF667C"/>
    <w:rsid w:val="00F0077C"/>
    <w:rsid w:val="00F22E57"/>
    <w:rsid w:val="00F36794"/>
    <w:rsid w:val="00F43299"/>
    <w:rsid w:val="00F515CE"/>
    <w:rsid w:val="00F628D2"/>
    <w:rsid w:val="00F70D3A"/>
    <w:rsid w:val="00F948FB"/>
    <w:rsid w:val="00F959B8"/>
    <w:rsid w:val="00FD7F60"/>
    <w:rsid w:val="00FE5EA6"/>
    <w:rsid w:val="00FE68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C9A830"/>
  <w15:docId w15:val="{5212402D-FB2F-48E0-AD5A-136C7B922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SI">
    <w:name w:val="CSI"/>
    <w:uiPriority w:val="99"/>
    <w:rsid w:val="003A6CDB"/>
    <w:pPr>
      <w:numPr>
        <w:numId w:val="1"/>
      </w:numPr>
    </w:pPr>
  </w:style>
  <w:style w:type="paragraph" w:styleId="ListParagraph">
    <w:name w:val="List Paragraph"/>
    <w:basedOn w:val="Normal"/>
    <w:uiPriority w:val="34"/>
    <w:qFormat/>
    <w:rsid w:val="00BE7067"/>
    <w:pPr>
      <w:ind w:left="720"/>
      <w:contextualSpacing/>
    </w:pPr>
  </w:style>
  <w:style w:type="character" w:styleId="Hyperlink">
    <w:name w:val="Hyperlink"/>
    <w:basedOn w:val="DefaultParagraphFont"/>
    <w:uiPriority w:val="99"/>
    <w:unhideWhenUsed/>
    <w:rsid w:val="00A04E6A"/>
    <w:rPr>
      <w:color w:val="0563C1" w:themeColor="hyperlink"/>
      <w:u w:val="single"/>
    </w:rPr>
  </w:style>
  <w:style w:type="character" w:customStyle="1" w:styleId="UnresolvedMention1">
    <w:name w:val="Unresolved Mention1"/>
    <w:basedOn w:val="DefaultParagraphFont"/>
    <w:uiPriority w:val="99"/>
    <w:semiHidden/>
    <w:unhideWhenUsed/>
    <w:rsid w:val="00A04E6A"/>
    <w:rPr>
      <w:color w:val="808080"/>
      <w:shd w:val="clear" w:color="auto" w:fill="E6E6E6"/>
    </w:rPr>
  </w:style>
  <w:style w:type="character" w:styleId="CommentReference">
    <w:name w:val="annotation reference"/>
    <w:basedOn w:val="DefaultParagraphFont"/>
    <w:uiPriority w:val="99"/>
    <w:semiHidden/>
    <w:unhideWhenUsed/>
    <w:rsid w:val="00165DBD"/>
    <w:rPr>
      <w:sz w:val="16"/>
      <w:szCs w:val="16"/>
    </w:rPr>
  </w:style>
  <w:style w:type="paragraph" w:styleId="CommentText">
    <w:name w:val="annotation text"/>
    <w:basedOn w:val="Normal"/>
    <w:link w:val="CommentTextChar"/>
    <w:uiPriority w:val="99"/>
    <w:semiHidden/>
    <w:unhideWhenUsed/>
    <w:rsid w:val="00165DBD"/>
    <w:pPr>
      <w:spacing w:line="240" w:lineRule="auto"/>
    </w:pPr>
    <w:rPr>
      <w:szCs w:val="20"/>
    </w:rPr>
  </w:style>
  <w:style w:type="character" w:customStyle="1" w:styleId="CommentTextChar">
    <w:name w:val="Comment Text Char"/>
    <w:basedOn w:val="DefaultParagraphFont"/>
    <w:link w:val="CommentText"/>
    <w:uiPriority w:val="99"/>
    <w:semiHidden/>
    <w:rsid w:val="00165DBD"/>
    <w:rPr>
      <w:szCs w:val="20"/>
    </w:rPr>
  </w:style>
  <w:style w:type="paragraph" w:styleId="CommentSubject">
    <w:name w:val="annotation subject"/>
    <w:basedOn w:val="CommentText"/>
    <w:next w:val="CommentText"/>
    <w:link w:val="CommentSubjectChar"/>
    <w:uiPriority w:val="99"/>
    <w:semiHidden/>
    <w:unhideWhenUsed/>
    <w:rsid w:val="00165DBD"/>
    <w:rPr>
      <w:b/>
      <w:bCs/>
    </w:rPr>
  </w:style>
  <w:style w:type="character" w:customStyle="1" w:styleId="CommentSubjectChar">
    <w:name w:val="Comment Subject Char"/>
    <w:basedOn w:val="CommentTextChar"/>
    <w:link w:val="CommentSubject"/>
    <w:uiPriority w:val="99"/>
    <w:semiHidden/>
    <w:rsid w:val="00165DBD"/>
    <w:rPr>
      <w:b/>
      <w:bCs/>
      <w:szCs w:val="20"/>
    </w:rPr>
  </w:style>
  <w:style w:type="paragraph" w:styleId="BalloonText">
    <w:name w:val="Balloon Text"/>
    <w:basedOn w:val="Normal"/>
    <w:link w:val="BalloonTextChar"/>
    <w:uiPriority w:val="99"/>
    <w:semiHidden/>
    <w:unhideWhenUsed/>
    <w:rsid w:val="00165D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DBD"/>
    <w:rPr>
      <w:rFonts w:ascii="Segoe UI" w:hAnsi="Segoe UI" w:cs="Segoe UI"/>
      <w:sz w:val="18"/>
      <w:szCs w:val="18"/>
    </w:rPr>
  </w:style>
  <w:style w:type="character" w:styleId="FollowedHyperlink">
    <w:name w:val="FollowedHyperlink"/>
    <w:basedOn w:val="DefaultParagraphFont"/>
    <w:uiPriority w:val="99"/>
    <w:semiHidden/>
    <w:unhideWhenUsed/>
    <w:rsid w:val="008164D2"/>
    <w:rPr>
      <w:color w:val="954F72" w:themeColor="followedHyperlink"/>
      <w:u w:val="single"/>
    </w:rPr>
  </w:style>
  <w:style w:type="character" w:styleId="PlaceholderText">
    <w:name w:val="Placeholder Text"/>
    <w:basedOn w:val="DefaultParagraphFont"/>
    <w:uiPriority w:val="99"/>
    <w:semiHidden/>
    <w:rsid w:val="00AE6AAE"/>
    <w:rPr>
      <w:color w:val="808080"/>
    </w:rPr>
  </w:style>
  <w:style w:type="numbering" w:customStyle="1" w:styleId="CSISection2">
    <w:name w:val="CSI Section 2"/>
    <w:uiPriority w:val="99"/>
    <w:rsid w:val="009904AC"/>
    <w:pPr>
      <w:numPr>
        <w:numId w:val="28"/>
      </w:numPr>
    </w:pPr>
  </w:style>
  <w:style w:type="numbering" w:customStyle="1" w:styleId="CSISection3">
    <w:name w:val="CSI Section 3"/>
    <w:uiPriority w:val="99"/>
    <w:rsid w:val="000B66E1"/>
    <w:pPr>
      <w:numPr>
        <w:numId w:val="34"/>
      </w:numPr>
    </w:pPr>
  </w:style>
  <w:style w:type="paragraph" w:styleId="Revision">
    <w:name w:val="Revision"/>
    <w:hidden/>
    <w:uiPriority w:val="99"/>
    <w:semiHidden/>
    <w:rsid w:val="00172209"/>
    <w:pPr>
      <w:spacing w:after="0" w:line="240" w:lineRule="auto"/>
    </w:pPr>
  </w:style>
  <w:style w:type="character" w:styleId="UnresolvedMention">
    <w:name w:val="Unresolved Mention"/>
    <w:basedOn w:val="DefaultParagraphFont"/>
    <w:uiPriority w:val="99"/>
    <w:semiHidden/>
    <w:unhideWhenUsed/>
    <w:rsid w:val="00B65FDD"/>
    <w:rPr>
      <w:color w:val="808080"/>
      <w:shd w:val="clear" w:color="auto" w:fill="E6E6E6"/>
    </w:rPr>
  </w:style>
  <w:style w:type="paragraph" w:styleId="Header">
    <w:name w:val="header"/>
    <w:basedOn w:val="Normal"/>
    <w:link w:val="HeaderChar"/>
    <w:uiPriority w:val="99"/>
    <w:unhideWhenUsed/>
    <w:rsid w:val="00994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4AAD"/>
  </w:style>
  <w:style w:type="paragraph" w:styleId="Footer">
    <w:name w:val="footer"/>
    <w:basedOn w:val="Normal"/>
    <w:link w:val="FooterChar"/>
    <w:uiPriority w:val="99"/>
    <w:unhideWhenUsed/>
    <w:rsid w:val="00994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4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203238">
      <w:bodyDiv w:val="1"/>
      <w:marLeft w:val="0"/>
      <w:marRight w:val="0"/>
      <w:marTop w:val="0"/>
      <w:marBottom w:val="0"/>
      <w:divBdr>
        <w:top w:val="none" w:sz="0" w:space="0" w:color="auto"/>
        <w:left w:val="none" w:sz="0" w:space="0" w:color="auto"/>
        <w:bottom w:val="none" w:sz="0" w:space="0" w:color="auto"/>
        <w:right w:val="none" w:sz="0" w:space="0" w:color="auto"/>
      </w:divBdr>
    </w:div>
    <w:div w:id="194402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tm.org/Standards/D2794.htm" TargetMode="External"/><Relationship Id="rId13" Type="http://schemas.openxmlformats.org/officeDocument/2006/relationships/hyperlink" Target="https://www.nfpa.org/codes-and-standards/all-codes-and-standards/list-of-codes-and-standards/detail?code=252" TargetMode="External"/><Relationship Id="rId18" Type="http://schemas.openxmlformats.org/officeDocument/2006/relationships/hyperlink" Target="http://special-lite.com/wordpress/wp-content/uploads/files/Categories/Doors/Fire%20Rated%20Doors/Literature/af100_color_chart.pdf"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yperlink" Target="https://www.nfpa.org/codes-and-standards/all-codes-and-standards/list-of-codes-and-standards/detail?code=80" TargetMode="External"/><Relationship Id="rId17" Type="http://schemas.openxmlformats.org/officeDocument/2006/relationships/hyperlink" Target="http://special-lite.com/wordpress/wp-content/uploads/files/Categories/Doors/Fire%20Rated%20Doors/Literature/af100_color_chart.pdf"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special-lite.com/wordpress/wp-content/uploads/files/Categories/Doors/Fire%20Rated%20Doors/Literature/SpecLite3_FRP_Color_Chart.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tandardscatalog.ul.com/standards/en/standard_10C"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mailto:info@special-lite.com" TargetMode="External"/><Relationship Id="rId23" Type="http://schemas.openxmlformats.org/officeDocument/2006/relationships/customXml" Target="../customXml/item2.xml"/><Relationship Id="rId10" Type="http://schemas.openxmlformats.org/officeDocument/2006/relationships/hyperlink" Target="https://standardscatalog.ul.com/standards/en/standard_10B_10"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cc.ca/en/standardsdb/standards/25796" TargetMode="External"/><Relationship Id="rId14" Type="http://schemas.openxmlformats.org/officeDocument/2006/relationships/hyperlink" Target="http://www.special-lite.com" TargetMode="Externa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3036CE320074FCF9EFA8FB17DFE7DA3"/>
        <w:category>
          <w:name w:val="General"/>
          <w:gallery w:val="placeholder"/>
        </w:category>
        <w:types>
          <w:type w:val="bbPlcHdr"/>
        </w:types>
        <w:behaviors>
          <w:behavior w:val="content"/>
        </w:behaviors>
        <w:guid w:val="{B7B73CE8-7A83-4E6D-ADF7-71F0BBA78A90}"/>
      </w:docPartPr>
      <w:docPartBody>
        <w:p w:rsidR="008E128C" w:rsidRDefault="00D4293F" w:rsidP="00D4293F">
          <w:pPr>
            <w:pStyle w:val="D3036CE320074FCF9EFA8FB17DFE7DA38"/>
          </w:pPr>
          <w:r w:rsidRPr="00D44BF2">
            <w:rPr>
              <w:rStyle w:val="PlaceholderText"/>
            </w:rPr>
            <w:t>Choose an item.</w:t>
          </w:r>
        </w:p>
      </w:docPartBody>
    </w:docPart>
    <w:docPart>
      <w:docPartPr>
        <w:name w:val="43DA46313E574C0BBC8A69A693A46E2A"/>
        <w:category>
          <w:name w:val="General"/>
          <w:gallery w:val="placeholder"/>
        </w:category>
        <w:types>
          <w:type w:val="bbPlcHdr"/>
        </w:types>
        <w:behaviors>
          <w:behavior w:val="content"/>
        </w:behaviors>
        <w:guid w:val="{B465BE23-740A-4DA1-9350-E173D7930C37}"/>
      </w:docPartPr>
      <w:docPartBody>
        <w:p w:rsidR="008E128C" w:rsidRDefault="00D4293F" w:rsidP="00D4293F">
          <w:pPr>
            <w:pStyle w:val="43DA46313E574C0BBC8A69A693A46E2A8"/>
          </w:pPr>
          <w:r w:rsidRPr="00D44BF2">
            <w:rPr>
              <w:rStyle w:val="PlaceholderText"/>
            </w:rPr>
            <w:t>Choose an item.</w:t>
          </w:r>
        </w:p>
      </w:docPartBody>
    </w:docPart>
    <w:docPart>
      <w:docPartPr>
        <w:name w:val="DefaultPlaceholder_-1854013439"/>
        <w:category>
          <w:name w:val="General"/>
          <w:gallery w:val="placeholder"/>
        </w:category>
        <w:types>
          <w:type w:val="bbPlcHdr"/>
        </w:types>
        <w:behaviors>
          <w:behavior w:val="content"/>
        </w:behaviors>
        <w:guid w:val="{A2949152-8CF3-48D1-AB58-28A24415B2F1}"/>
      </w:docPartPr>
      <w:docPartBody>
        <w:p w:rsidR="00B1437E" w:rsidRDefault="008E128C">
          <w:r w:rsidRPr="00B20DF5">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1F612B9F-2E65-4AF7-8314-78C54EBD58BB}"/>
      </w:docPartPr>
      <w:docPartBody>
        <w:p w:rsidR="00B1437E" w:rsidRDefault="00B1437E">
          <w:r w:rsidRPr="00E9677E">
            <w:rPr>
              <w:rStyle w:val="PlaceholderText"/>
            </w:rPr>
            <w:t>Click or tap here to enter text.</w:t>
          </w:r>
        </w:p>
      </w:docPartBody>
    </w:docPart>
    <w:docPart>
      <w:docPartPr>
        <w:name w:val="6C3EE93FEC6D4CEDA1D8E4DF42635C47"/>
        <w:category>
          <w:name w:val="General"/>
          <w:gallery w:val="placeholder"/>
        </w:category>
        <w:types>
          <w:type w:val="bbPlcHdr"/>
        </w:types>
        <w:behaviors>
          <w:behavior w:val="content"/>
        </w:behaviors>
        <w:guid w:val="{50A75AAF-2337-4EC5-AC3A-086A387422E8}"/>
      </w:docPartPr>
      <w:docPartBody>
        <w:p w:rsidR="002C216E" w:rsidRDefault="00D4293F" w:rsidP="00D4293F">
          <w:pPr>
            <w:pStyle w:val="6C3EE93FEC6D4CEDA1D8E4DF42635C475"/>
          </w:pPr>
          <w:r w:rsidRPr="00B20DF5">
            <w:rPr>
              <w:rStyle w:val="PlaceholderText"/>
            </w:rPr>
            <w:t>Choose an item.</w:t>
          </w:r>
        </w:p>
      </w:docPartBody>
    </w:docPart>
    <w:docPart>
      <w:docPartPr>
        <w:name w:val="78DE44C80D9A4C43B621EB3EF73E8F03"/>
        <w:category>
          <w:name w:val="General"/>
          <w:gallery w:val="placeholder"/>
        </w:category>
        <w:types>
          <w:type w:val="bbPlcHdr"/>
        </w:types>
        <w:behaviors>
          <w:behavior w:val="content"/>
        </w:behaviors>
        <w:guid w:val="{2842A574-F50E-477A-B682-5A1E217E86E5}"/>
      </w:docPartPr>
      <w:docPartBody>
        <w:p w:rsidR="002C216E" w:rsidRDefault="00D4293F" w:rsidP="00D4293F">
          <w:pPr>
            <w:pStyle w:val="78DE44C80D9A4C43B621EB3EF73E8F035"/>
          </w:pPr>
          <w:r w:rsidRPr="00E9677E">
            <w:rPr>
              <w:rStyle w:val="PlaceholderText"/>
            </w:rPr>
            <w:t>Click or tap here to enter text.</w:t>
          </w:r>
        </w:p>
      </w:docPartBody>
    </w:docPart>
    <w:docPart>
      <w:docPartPr>
        <w:name w:val="A8E8C40E78704BDA84A7004C4297D759"/>
        <w:category>
          <w:name w:val="General"/>
          <w:gallery w:val="placeholder"/>
        </w:category>
        <w:types>
          <w:type w:val="bbPlcHdr"/>
        </w:types>
        <w:behaviors>
          <w:behavior w:val="content"/>
        </w:behaviors>
        <w:guid w:val="{0DB853C4-526B-4B86-A9DB-65D099CF2738}"/>
      </w:docPartPr>
      <w:docPartBody>
        <w:p w:rsidR="002C216E" w:rsidRDefault="00D4293F" w:rsidP="00D4293F">
          <w:pPr>
            <w:pStyle w:val="A8E8C40E78704BDA84A7004C4297D7595"/>
          </w:pPr>
          <w:r w:rsidRPr="00E9677E">
            <w:rPr>
              <w:rStyle w:val="PlaceholderText"/>
            </w:rPr>
            <w:t>Click or tap here to enter text.</w:t>
          </w:r>
        </w:p>
      </w:docPartBody>
    </w:docPart>
    <w:docPart>
      <w:docPartPr>
        <w:name w:val="6D5A45A796234E9EBE2D704A36168829"/>
        <w:category>
          <w:name w:val="General"/>
          <w:gallery w:val="placeholder"/>
        </w:category>
        <w:types>
          <w:type w:val="bbPlcHdr"/>
        </w:types>
        <w:behaviors>
          <w:behavior w:val="content"/>
        </w:behaviors>
        <w:guid w:val="{34977FC6-3D60-45B0-B519-4F9017100F23}"/>
      </w:docPartPr>
      <w:docPartBody>
        <w:p w:rsidR="009C2893" w:rsidRDefault="009C2893" w:rsidP="009C2893">
          <w:pPr>
            <w:pStyle w:val="6D5A45A796234E9EBE2D704A36168829"/>
          </w:pPr>
          <w:r w:rsidRPr="00D44BF2">
            <w:rPr>
              <w:rStyle w:val="PlaceholderText"/>
            </w:rPr>
            <w:t>Click or tap here to enter text.</w:t>
          </w:r>
        </w:p>
      </w:docPartBody>
    </w:docPart>
    <w:docPart>
      <w:docPartPr>
        <w:name w:val="84954A3817104B11936491A529BCCE1B"/>
        <w:category>
          <w:name w:val="General"/>
          <w:gallery w:val="placeholder"/>
        </w:category>
        <w:types>
          <w:type w:val="bbPlcHdr"/>
        </w:types>
        <w:behaviors>
          <w:behavior w:val="content"/>
        </w:behaviors>
        <w:guid w:val="{85BD3B82-7EA9-4E6B-B8B2-8CBEDEEA2FF5}"/>
      </w:docPartPr>
      <w:docPartBody>
        <w:p w:rsidR="00AB224D" w:rsidRDefault="00DE6772" w:rsidP="00DE6772">
          <w:pPr>
            <w:pStyle w:val="84954A3817104B11936491A529BCCE1B"/>
          </w:pPr>
          <w:r w:rsidRPr="00E9677E">
            <w:rPr>
              <w:rStyle w:val="PlaceholderText"/>
            </w:rPr>
            <w:t>Click or tap here to enter text.</w:t>
          </w:r>
        </w:p>
      </w:docPartBody>
    </w:docPart>
    <w:docPart>
      <w:docPartPr>
        <w:name w:val="DEF6F845F2C040099A0A93F035167643"/>
        <w:category>
          <w:name w:val="General"/>
          <w:gallery w:val="placeholder"/>
        </w:category>
        <w:types>
          <w:type w:val="bbPlcHdr"/>
        </w:types>
        <w:behaviors>
          <w:behavior w:val="content"/>
        </w:behaviors>
        <w:guid w:val="{B6E08102-1A11-4471-A557-D5B6C53A9835}"/>
      </w:docPartPr>
      <w:docPartBody>
        <w:p w:rsidR="00AB224D" w:rsidRDefault="00DE6772" w:rsidP="00DE6772">
          <w:pPr>
            <w:pStyle w:val="DEF6F845F2C040099A0A93F035167643"/>
          </w:pPr>
          <w:r w:rsidRPr="00D44BF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4143"/>
    <w:rsid w:val="000127F0"/>
    <w:rsid w:val="00024143"/>
    <w:rsid w:val="001B449B"/>
    <w:rsid w:val="001E0A29"/>
    <w:rsid w:val="001F61F3"/>
    <w:rsid w:val="002C216E"/>
    <w:rsid w:val="0039794C"/>
    <w:rsid w:val="00557756"/>
    <w:rsid w:val="005D0DCD"/>
    <w:rsid w:val="007039EB"/>
    <w:rsid w:val="00793C4A"/>
    <w:rsid w:val="008E128C"/>
    <w:rsid w:val="00913F92"/>
    <w:rsid w:val="00925D6E"/>
    <w:rsid w:val="009C2893"/>
    <w:rsid w:val="00AB224D"/>
    <w:rsid w:val="00AD21DD"/>
    <w:rsid w:val="00B1437E"/>
    <w:rsid w:val="00BB59D3"/>
    <w:rsid w:val="00C50787"/>
    <w:rsid w:val="00C6783C"/>
    <w:rsid w:val="00D4153E"/>
    <w:rsid w:val="00D4293F"/>
    <w:rsid w:val="00DA7E65"/>
    <w:rsid w:val="00DE6772"/>
    <w:rsid w:val="00E00729"/>
    <w:rsid w:val="00E12655"/>
    <w:rsid w:val="00E14803"/>
    <w:rsid w:val="00E40435"/>
    <w:rsid w:val="00EE38F0"/>
    <w:rsid w:val="00EF48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6772"/>
    <w:rPr>
      <w:color w:val="808080"/>
    </w:rPr>
  </w:style>
  <w:style w:type="paragraph" w:customStyle="1" w:styleId="D3036CE320074FCF9EFA8FB17DFE7DA38">
    <w:name w:val="D3036CE320074FCF9EFA8FB17DFE7DA38"/>
    <w:rsid w:val="00D4293F"/>
    <w:pPr>
      <w:ind w:left="720"/>
      <w:contextualSpacing/>
    </w:pPr>
    <w:rPr>
      <w:rFonts w:ascii="Arial" w:eastAsiaTheme="minorHAnsi" w:hAnsi="Arial"/>
      <w:sz w:val="20"/>
    </w:rPr>
  </w:style>
  <w:style w:type="paragraph" w:customStyle="1" w:styleId="43DA46313E574C0BBC8A69A693A46E2A8">
    <w:name w:val="43DA46313E574C0BBC8A69A693A46E2A8"/>
    <w:rsid w:val="00D4293F"/>
    <w:pPr>
      <w:ind w:left="720"/>
      <w:contextualSpacing/>
    </w:pPr>
    <w:rPr>
      <w:rFonts w:ascii="Arial" w:eastAsiaTheme="minorHAnsi" w:hAnsi="Arial"/>
      <w:sz w:val="20"/>
    </w:rPr>
  </w:style>
  <w:style w:type="paragraph" w:customStyle="1" w:styleId="6C3EE93FEC6D4CEDA1D8E4DF42635C475">
    <w:name w:val="6C3EE93FEC6D4CEDA1D8E4DF42635C475"/>
    <w:rsid w:val="00D4293F"/>
    <w:pPr>
      <w:ind w:left="720"/>
      <w:contextualSpacing/>
    </w:pPr>
    <w:rPr>
      <w:rFonts w:ascii="Arial" w:eastAsiaTheme="minorHAnsi" w:hAnsi="Arial"/>
      <w:sz w:val="20"/>
    </w:rPr>
  </w:style>
  <w:style w:type="paragraph" w:customStyle="1" w:styleId="78DE44C80D9A4C43B621EB3EF73E8F035">
    <w:name w:val="78DE44C80D9A4C43B621EB3EF73E8F035"/>
    <w:rsid w:val="00D4293F"/>
    <w:pPr>
      <w:ind w:left="720"/>
      <w:contextualSpacing/>
    </w:pPr>
    <w:rPr>
      <w:rFonts w:ascii="Arial" w:eastAsiaTheme="minorHAnsi" w:hAnsi="Arial"/>
      <w:sz w:val="20"/>
    </w:rPr>
  </w:style>
  <w:style w:type="paragraph" w:customStyle="1" w:styleId="A8E8C40E78704BDA84A7004C4297D7595">
    <w:name w:val="A8E8C40E78704BDA84A7004C4297D7595"/>
    <w:rsid w:val="00D4293F"/>
    <w:pPr>
      <w:ind w:left="720"/>
      <w:contextualSpacing/>
    </w:pPr>
    <w:rPr>
      <w:rFonts w:ascii="Arial" w:eastAsiaTheme="minorHAnsi" w:hAnsi="Arial"/>
      <w:sz w:val="20"/>
    </w:rPr>
  </w:style>
  <w:style w:type="paragraph" w:customStyle="1" w:styleId="6D5A45A796234E9EBE2D704A36168829">
    <w:name w:val="6D5A45A796234E9EBE2D704A36168829"/>
    <w:rsid w:val="009C2893"/>
  </w:style>
  <w:style w:type="paragraph" w:customStyle="1" w:styleId="84954A3817104B11936491A529BCCE1B">
    <w:name w:val="84954A3817104B11936491A529BCCE1B"/>
    <w:rsid w:val="00DE6772"/>
  </w:style>
  <w:style w:type="paragraph" w:customStyle="1" w:styleId="DEF6F845F2C040099A0A93F035167643">
    <w:name w:val="DEF6F845F2C040099A0A93F035167643"/>
    <w:rsid w:val="00DE67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686BB0613701849BF2A36B194AE297C" ma:contentTypeVersion="16" ma:contentTypeDescription="Create a new document." ma:contentTypeScope="" ma:versionID="6846d42268e3c4d2038e576d3403021d">
  <xsd:schema xmlns:xsd="http://www.w3.org/2001/XMLSchema" xmlns:xs="http://www.w3.org/2001/XMLSchema" xmlns:p="http://schemas.microsoft.com/office/2006/metadata/properties" xmlns:ns2="7c6bed95-cc27-4b5c-b0e3-23209db4c069" xmlns:ns3="acf1a78f-a435-4818-8f4b-28e586ebb179" targetNamespace="http://schemas.microsoft.com/office/2006/metadata/properties" ma:root="true" ma:fieldsID="e4b3fc6cc056ca70931161d8ba5a5b53" ns2:_="" ns3:_="">
    <xsd:import namespace="7c6bed95-cc27-4b5c-b0e3-23209db4c069"/>
    <xsd:import namespace="acf1a78f-a435-4818-8f4b-28e586ebb17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6bed95-cc27-4b5c-b0e3-23209db4c06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939cf85-dcef-4ec6-84eb-a15644d2a7d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1a78f-a435-4818-8f4b-28e586ebb1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aa509a0-a3ae-4757-a588-aa5639b4d3a8}" ma:internalName="TaxCatchAll" ma:showField="CatchAllData" ma:web="acf1a78f-a435-4818-8f4b-28e586ebb17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cf1a78f-a435-4818-8f4b-28e586ebb179" xsi:nil="true"/>
    <lcf76f155ced4ddcb4097134ff3c332f xmlns="7c6bed95-cc27-4b5c-b0e3-23209db4c06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68B72F-DD52-4E7B-AE0E-601885DD071C}">
  <ds:schemaRefs>
    <ds:schemaRef ds:uri="http://schemas.openxmlformats.org/officeDocument/2006/bibliography"/>
  </ds:schemaRefs>
</ds:datastoreItem>
</file>

<file path=customXml/itemProps2.xml><?xml version="1.0" encoding="utf-8"?>
<ds:datastoreItem xmlns:ds="http://schemas.openxmlformats.org/officeDocument/2006/customXml" ds:itemID="{74C8325B-60DD-4E3B-8FFA-4791FA88C5BC}"/>
</file>

<file path=customXml/itemProps3.xml><?xml version="1.0" encoding="utf-8"?>
<ds:datastoreItem xmlns:ds="http://schemas.openxmlformats.org/officeDocument/2006/customXml" ds:itemID="{8492C28D-3882-4434-8776-003D57E0A9B9}"/>
</file>

<file path=customXml/itemProps4.xml><?xml version="1.0" encoding="utf-8"?>
<ds:datastoreItem xmlns:ds="http://schemas.openxmlformats.org/officeDocument/2006/customXml" ds:itemID="{9CD7A14C-4065-40EB-9EE3-41D67DB720B6}"/>
</file>

<file path=docProps/app.xml><?xml version="1.0" encoding="utf-8"?>
<Properties xmlns="http://schemas.openxmlformats.org/officeDocument/2006/extended-properties" xmlns:vt="http://schemas.openxmlformats.org/officeDocument/2006/docPropsVTypes">
  <Template>Normal</Template>
  <TotalTime>17</TotalTime>
  <Pages>6</Pages>
  <Words>2217</Words>
  <Characters>12639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Esposito</dc:creator>
  <cp:keywords/>
  <dc:description/>
  <cp:lastModifiedBy>Brent Schneider</cp:lastModifiedBy>
  <cp:revision>8</cp:revision>
  <dcterms:created xsi:type="dcterms:W3CDTF">2018-10-24T02:08:00Z</dcterms:created>
  <dcterms:modified xsi:type="dcterms:W3CDTF">2022-11-22T15:09:00Z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0x0101001686BB0613701849BF2A36B194AE297C</vt:lpwstr>
  </property>
</Properties>
</file>