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A7272F1" w:rsidR="00EF667C" w:rsidRPr="00325898" w:rsidRDefault="00F304EA" w:rsidP="00D36F50">
      <w:pPr>
        <w:pStyle w:val="ListParagraph"/>
        <w:numPr>
          <w:ilvl w:val="1"/>
          <w:numId w:val="13"/>
        </w:numPr>
        <w:spacing w:line="240" w:lineRule="auto"/>
      </w:pPr>
      <w:r>
        <w:t>AF-200</w:t>
      </w:r>
      <w:r w:rsidR="00EF667C">
        <w:t xml:space="preserve"> </w:t>
      </w:r>
      <w:r>
        <w:t>Smooth</w:t>
      </w:r>
      <w:r w:rsidR="008A2311">
        <w:t xml:space="preserve"> </w:t>
      </w:r>
      <w:r>
        <w:t>Composite Fiberglass Door</w:t>
      </w:r>
      <w:r w:rsidR="00325898">
        <w:t xml:space="preserve"> with PP Polypropylene Honeycomb Core</w:t>
      </w:r>
      <w:r w:rsidR="00E826A6">
        <w:rPr>
          <w:rFonts w:cs="Arial"/>
        </w:rPr>
        <w:t>.</w:t>
      </w:r>
    </w:p>
    <w:p w14:paraId="33B056D3" w14:textId="6CBEA930" w:rsidR="00325898" w:rsidRPr="00EF667C" w:rsidRDefault="00325898" w:rsidP="00D36F50">
      <w:pPr>
        <w:pStyle w:val="ListParagraph"/>
        <w:numPr>
          <w:ilvl w:val="1"/>
          <w:numId w:val="13"/>
        </w:numPr>
        <w:spacing w:line="240" w:lineRule="auto"/>
      </w:pPr>
      <w:r>
        <w:t>AF-200 Smooth Composite Fiberglass Door with Expanded Polystyrene Core.</w:t>
      </w:r>
    </w:p>
    <w:p w14:paraId="4F1928A6" w14:textId="7E682F44" w:rsidR="00F0077C" w:rsidRPr="00325898" w:rsidRDefault="00F304EA" w:rsidP="00325898">
      <w:pPr>
        <w:pStyle w:val="ListParagraph"/>
        <w:numPr>
          <w:ilvl w:val="1"/>
          <w:numId w:val="13"/>
        </w:numPr>
        <w:spacing w:line="240" w:lineRule="auto"/>
      </w:pPr>
      <w:r>
        <w:t>AF-200</w:t>
      </w:r>
      <w:r w:rsidR="00F0077C">
        <w:t xml:space="preserve"> </w:t>
      </w:r>
      <w:r>
        <w:t>Smooth</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133E5BB8" w:rsidR="00325898" w:rsidRDefault="00325898" w:rsidP="00325898">
      <w:pPr>
        <w:pStyle w:val="ListParagraph"/>
        <w:numPr>
          <w:ilvl w:val="1"/>
          <w:numId w:val="13"/>
        </w:numPr>
        <w:spacing w:line="240" w:lineRule="auto"/>
      </w:pPr>
      <w:r>
        <w:t>AF-200 Smooth Composite Fiberglass Door with PP Polypropylene Honeycomb Core Installed in AF-250 Pultruded Fiberglass Framing.</w:t>
      </w:r>
    </w:p>
    <w:p w14:paraId="37F7E9C8" w14:textId="71129C2D" w:rsidR="00325898" w:rsidRPr="00325898" w:rsidRDefault="00325898" w:rsidP="00325898">
      <w:pPr>
        <w:pStyle w:val="ListParagraph"/>
        <w:numPr>
          <w:ilvl w:val="1"/>
          <w:numId w:val="13"/>
        </w:numPr>
        <w:spacing w:line="240" w:lineRule="auto"/>
      </w:pPr>
      <w:r>
        <w:t xml:space="preserve">AF-200 Smooth Composite Fiberglass Door with Expanded Polystyrene Core </w:t>
      </w:r>
      <w:r>
        <w:rPr>
          <w:rFonts w:cs="Arial"/>
        </w:rPr>
        <w:t>installed in AF-150 Pultruded Fiberglass Framing.</w:t>
      </w:r>
    </w:p>
    <w:p w14:paraId="47789E7C" w14:textId="2D674D35" w:rsidR="00325898" w:rsidRPr="00EF667C" w:rsidRDefault="00325898" w:rsidP="00325898">
      <w:pPr>
        <w:pStyle w:val="ListParagraph"/>
        <w:numPr>
          <w:ilvl w:val="1"/>
          <w:numId w:val="13"/>
        </w:numPr>
        <w:spacing w:line="240" w:lineRule="auto"/>
      </w:pPr>
      <w:r>
        <w:t xml:space="preserve">AF-200 Smooth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623BF4B7"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3127F064" w14:textId="3AC52C79" w:rsidR="00157474" w:rsidRDefault="00000000" w:rsidP="00157474">
      <w:pPr>
        <w:pStyle w:val="ListParagraph"/>
        <w:numPr>
          <w:ilvl w:val="1"/>
          <w:numId w:val="13"/>
        </w:numPr>
        <w:spacing w:line="240" w:lineRule="auto"/>
      </w:pPr>
      <w:hyperlink w:anchor="Finishes" w:history="1">
        <w:r w:rsidR="00157474" w:rsidRPr="00BB44B6">
          <w:rPr>
            <w:rStyle w:val="Hyperlink"/>
          </w:rPr>
          <w:t>ASTM-D-4226</w:t>
        </w:r>
      </w:hyperlink>
      <w:r w:rsidR="00157474">
        <w:t xml:space="preserve"> – Standard Test Methods for Impact Resistance of Rigid Poly(Vinyl Chloride) (PVC) Building Products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57B44048"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77267320" w14:textId="6C9666D4" w:rsidR="00A55908" w:rsidRDefault="00000000" w:rsidP="00D36F50">
      <w:pPr>
        <w:pStyle w:val="ListParagraph"/>
        <w:numPr>
          <w:ilvl w:val="1"/>
          <w:numId w:val="13"/>
        </w:numPr>
        <w:spacing w:line="240" w:lineRule="auto"/>
      </w:pPr>
      <w:hyperlink r:id="rId13" w:history="1">
        <w:r w:rsidR="00A55908" w:rsidRPr="00A55908">
          <w:rPr>
            <w:rStyle w:val="Hyperlink"/>
          </w:rPr>
          <w:t>ASTM-D2794</w:t>
        </w:r>
      </w:hyperlink>
      <w:r w:rsidR="00A55908">
        <w:t xml:space="preserve"> – Standard Test Method for Resistance of Organic Coatings to the Effects of Rapid Deformation (Impact).</w:t>
      </w:r>
    </w:p>
    <w:p w14:paraId="14304092" w14:textId="7F8A492E"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19AC56C4"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03895D45" w14:textId="335EF3D6" w:rsidR="00157474" w:rsidRDefault="00000000" w:rsidP="00157474">
      <w:pPr>
        <w:pStyle w:val="ListParagraph"/>
        <w:numPr>
          <w:ilvl w:val="1"/>
          <w:numId w:val="13"/>
        </w:numPr>
        <w:spacing w:line="240" w:lineRule="auto"/>
      </w:pPr>
      <w:hyperlink w:anchor="Finishes" w:history="1">
        <w:r w:rsidR="00157474" w:rsidRPr="00CE50F3">
          <w:rPr>
            <w:rStyle w:val="Hyperlink"/>
          </w:rPr>
          <w:t>ASTM-G-53</w:t>
        </w:r>
      </w:hyperlink>
      <w:r w:rsidR="00157474">
        <w:rPr>
          <w:rStyle w:val="Hyperlink"/>
        </w:rPr>
        <w:t xml:space="preserve"> -</w:t>
      </w:r>
      <w:r w:rsidR="00157474">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69146C19" w:rsidR="00887461" w:rsidRPr="00887461" w:rsidRDefault="00887461" w:rsidP="00887461">
      <w:pPr>
        <w:pStyle w:val="ListParagraph"/>
        <w:numPr>
          <w:ilvl w:val="2"/>
          <w:numId w:val="13"/>
        </w:numPr>
        <w:spacing w:line="240" w:lineRule="auto"/>
      </w:pPr>
      <w:r>
        <w:t>Painted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lastRenderedPageBreak/>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01BF975D" w:rsidR="00966E81" w:rsidRPr="00A23B3F" w:rsidRDefault="00000000" w:rsidP="00D36F50">
      <w:pPr>
        <w:pStyle w:val="ListParagraph"/>
        <w:numPr>
          <w:ilvl w:val="2"/>
          <w:numId w:val="33"/>
        </w:numPr>
        <w:spacing w:line="240" w:lineRule="auto"/>
        <w:rPr>
          <w:b/>
        </w:rPr>
      </w:pPr>
      <w:hyperlink r:id="rId16" w:history="1">
        <w:r w:rsidR="00F304EA">
          <w:rPr>
            <w:rStyle w:val="Hyperlink"/>
          </w:rPr>
          <w:t>AF-200</w:t>
        </w:r>
        <w:r w:rsidR="0092260D">
          <w:rPr>
            <w:rStyle w:val="Hyperlink"/>
          </w:rPr>
          <w:t xml:space="preserve"> </w:t>
        </w:r>
        <w:r w:rsidR="00F304EA">
          <w:rPr>
            <w:rStyle w:val="Hyperlink"/>
          </w:rPr>
          <w:t>Smooth</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5BC209A8" w:rsidR="00756466" w:rsidRDefault="004B241D" w:rsidP="00756466">
      <w:pPr>
        <w:pStyle w:val="ListParagraph"/>
        <w:numPr>
          <w:ilvl w:val="3"/>
          <w:numId w:val="33"/>
        </w:numPr>
        <w:spacing w:line="240" w:lineRule="auto"/>
      </w:pPr>
      <w:r>
        <w:t xml:space="preserve">Interior and </w:t>
      </w:r>
      <w:r w:rsidR="00C4467A">
        <w:t>Exterior</w:t>
      </w:r>
    </w:p>
    <w:p w14:paraId="5774F342" w14:textId="21E5F496" w:rsidR="00756466" w:rsidRDefault="00AD59E8" w:rsidP="00C4467A">
      <w:pPr>
        <w:pStyle w:val="ListParagraph"/>
        <w:numPr>
          <w:ilvl w:val="4"/>
          <w:numId w:val="33"/>
        </w:numPr>
        <w:spacing w:line="240" w:lineRule="auto"/>
      </w:pPr>
      <w:r>
        <w:t>0.</w:t>
      </w:r>
      <w:r w:rsidR="001E3190">
        <w:t>090</w:t>
      </w:r>
      <w:r>
        <w:t>” thick,</w:t>
      </w:r>
      <w:r w:rsidR="001E3190">
        <w:t xml:space="preserve"> Class C,</w:t>
      </w:r>
      <w:r>
        <w:t xml:space="preserve"> </w:t>
      </w:r>
      <w:r w:rsidR="001E3190">
        <w:t>smooth</w:t>
      </w:r>
      <w:r>
        <w:t xml:space="preserve"> texture, </w:t>
      </w:r>
      <w:r w:rsidR="001E3190">
        <w:t>painted</w:t>
      </w:r>
      <w:r w:rsidR="003E4A45">
        <w:t xml:space="preserve"> FRP sheet</w:t>
      </w:r>
      <w:r w:rsidR="00756466">
        <w:t>.</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7"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8"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lastRenderedPageBreak/>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4B641513" w14:textId="77777777" w:rsidR="0074400D" w:rsidRDefault="0074400D" w:rsidP="0074400D">
      <w:pPr>
        <w:pStyle w:val="ListParagraph"/>
        <w:numPr>
          <w:ilvl w:val="3"/>
          <w:numId w:val="33"/>
        </w:numPr>
        <w:spacing w:line="240" w:lineRule="auto"/>
      </w:pPr>
      <w:r>
        <w:t>Frame Assembly.</w:t>
      </w:r>
    </w:p>
    <w:p w14:paraId="59896A38" w14:textId="77777777" w:rsidR="0074400D" w:rsidRDefault="0074400D" w:rsidP="0074400D">
      <w:pPr>
        <w:pStyle w:val="ListParagraph"/>
        <w:numPr>
          <w:ilvl w:val="4"/>
          <w:numId w:val="33"/>
        </w:numPr>
        <w:spacing w:line="240" w:lineRule="auto"/>
      </w:pPr>
      <w:r>
        <w:t>Standard knock down.</w:t>
      </w:r>
    </w:p>
    <w:p w14:paraId="07BCCAE7" w14:textId="77777777" w:rsidR="0074400D" w:rsidRDefault="0074400D" w:rsidP="0074400D">
      <w:pPr>
        <w:pStyle w:val="ListParagraph"/>
        <w:numPr>
          <w:ilvl w:val="4"/>
          <w:numId w:val="33"/>
        </w:numPr>
        <w:spacing w:line="240" w:lineRule="auto"/>
      </w:pPr>
      <w:r>
        <w:t>Optional chemically welded consult factory for details.</w:t>
      </w:r>
    </w:p>
    <w:p w14:paraId="70C0AA40" w14:textId="77777777" w:rsidR="0074400D" w:rsidRDefault="0074400D" w:rsidP="0074400D">
      <w:pPr>
        <w:pStyle w:val="ListParagraph"/>
        <w:numPr>
          <w:ilvl w:val="3"/>
          <w:numId w:val="33"/>
        </w:numPr>
        <w:spacing w:line="240" w:lineRule="auto"/>
      </w:pPr>
      <w:r>
        <w:t>Frame Member to Member Connections.</w:t>
      </w:r>
    </w:p>
    <w:p w14:paraId="2A504B25" w14:textId="77777777" w:rsidR="0074400D" w:rsidRDefault="0074400D" w:rsidP="0074400D">
      <w:pPr>
        <w:pStyle w:val="ListParagraph"/>
        <w:numPr>
          <w:ilvl w:val="4"/>
          <w:numId w:val="33"/>
        </w:numPr>
        <w:spacing w:line="240" w:lineRule="auto"/>
      </w:pPr>
      <w:r>
        <w:t>Corners mitered with 4” x 4” x 3/8” pultruded FRP angle reinforcement with interlocking pultruded FRP brackets.</w:t>
      </w:r>
    </w:p>
    <w:p w14:paraId="655F8183" w14:textId="77777777" w:rsidR="0074400D" w:rsidRDefault="0074400D" w:rsidP="0074400D">
      <w:pPr>
        <w:pStyle w:val="ListParagraph"/>
        <w:numPr>
          <w:ilvl w:val="4"/>
          <w:numId w:val="33"/>
        </w:numPr>
        <w:spacing w:line="240" w:lineRule="auto"/>
      </w:pPr>
      <w:r>
        <w:t>All member to member connections knocked down at factory unless chemically welded at factory requested.</w:t>
      </w:r>
    </w:p>
    <w:p w14:paraId="1BF86BD6" w14:textId="77777777" w:rsidR="0074400D" w:rsidRDefault="0074400D" w:rsidP="0074400D">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0442AB4C" w14:textId="77777777" w:rsidR="00F137D3" w:rsidRDefault="00F137D3" w:rsidP="00F137D3">
      <w:pPr>
        <w:pStyle w:val="ListParagraph"/>
        <w:numPr>
          <w:ilvl w:val="4"/>
          <w:numId w:val="33"/>
        </w:numPr>
        <w:spacing w:line="240" w:lineRule="auto"/>
      </w:pPr>
      <w:bookmarkStart w:id="3" w:name="_Hlk42023025"/>
      <w:r>
        <w:t>Standard.</w:t>
      </w:r>
    </w:p>
    <w:p w14:paraId="0CB223CE" w14:textId="77777777" w:rsidR="00F137D3" w:rsidRDefault="00F137D3" w:rsidP="00F137D3">
      <w:pPr>
        <w:pStyle w:val="ListParagraph"/>
        <w:numPr>
          <w:ilvl w:val="5"/>
          <w:numId w:val="33"/>
        </w:numPr>
        <w:spacing w:line="240" w:lineRule="auto"/>
      </w:pPr>
      <w:r>
        <w:t>¼” thick pultruded FRP chemically welded to frame at all hinge, strike, and closer locations.</w:t>
      </w:r>
    </w:p>
    <w:p w14:paraId="29145B39" w14:textId="77777777" w:rsidR="00F137D3" w:rsidRDefault="00F137D3" w:rsidP="00F137D3">
      <w:pPr>
        <w:pStyle w:val="ListParagraph"/>
        <w:numPr>
          <w:ilvl w:val="4"/>
          <w:numId w:val="33"/>
        </w:numPr>
        <w:spacing w:line="240" w:lineRule="auto"/>
      </w:pPr>
      <w:r>
        <w:t xml:space="preserve">Optional </w:t>
      </w:r>
    </w:p>
    <w:p w14:paraId="0CFC54D4" w14:textId="77777777" w:rsidR="00F137D3" w:rsidRDefault="00F137D3" w:rsidP="00F137D3">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19"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6B704B9B" w14:textId="77777777" w:rsidR="0074400D" w:rsidRDefault="0074400D" w:rsidP="0074400D">
      <w:pPr>
        <w:pStyle w:val="ListParagraph"/>
        <w:numPr>
          <w:ilvl w:val="4"/>
          <w:numId w:val="33"/>
        </w:numPr>
        <w:spacing w:line="240" w:lineRule="auto"/>
      </w:pPr>
      <w:r>
        <w:t>Standard knock down.</w:t>
      </w:r>
    </w:p>
    <w:p w14:paraId="4E1172FE" w14:textId="77777777" w:rsidR="0074400D" w:rsidRDefault="0074400D" w:rsidP="0074400D">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5DB3068B" w14:textId="77777777" w:rsidR="0074400D" w:rsidRDefault="0074400D" w:rsidP="0074400D">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lastRenderedPageBreak/>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711517">
      <w:pPr>
        <w:pStyle w:val="ListParagraph"/>
        <w:numPr>
          <w:ilvl w:val="5"/>
          <w:numId w:val="33"/>
        </w:numPr>
        <w:spacing w:line="24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bookmarkStart w:id="5" w:name="Face_Sheet"/>
      <w:r>
        <w:rPr>
          <w:rFonts w:cs="Arial"/>
        </w:rPr>
        <w:t>Face Sheet.</w:t>
      </w:r>
    </w:p>
    <w:bookmarkEnd w:id="5"/>
    <w:p w14:paraId="4757EF2A" w14:textId="3217EA3C" w:rsidR="008A3189" w:rsidRPr="00A11F54" w:rsidRDefault="004909F6" w:rsidP="00D36F50">
      <w:pPr>
        <w:pStyle w:val="ListParagraph"/>
        <w:numPr>
          <w:ilvl w:val="2"/>
          <w:numId w:val="33"/>
        </w:numPr>
        <w:spacing w:line="240" w:lineRule="auto"/>
        <w:rPr>
          <w:b/>
        </w:rPr>
      </w:pPr>
      <w:r>
        <w:t>Standard</w:t>
      </w:r>
      <w:r w:rsidR="00270AFB">
        <w:t xml:space="preserve"> Interior and Exterior</w:t>
      </w:r>
      <w:r>
        <w:t xml:space="preserve"> Class C </w:t>
      </w:r>
      <w:r w:rsidR="003D13B5">
        <w:t>0.090</w:t>
      </w:r>
      <w:r w:rsidR="003E4A45">
        <w:t xml:space="preserve">” thick, </w:t>
      </w:r>
      <w:r w:rsidR="003D13B5">
        <w:t>smooth</w:t>
      </w:r>
      <w:r w:rsidR="003E4A45">
        <w:t xml:space="preserve"> texture, </w:t>
      </w:r>
      <w:r w:rsidR="003D13B5">
        <w:t>painted</w:t>
      </w:r>
      <w:r w:rsidR="003E4A45">
        <w:t xml:space="preserve"> FRP sheet</w:t>
      </w:r>
      <w:r w:rsidR="00A11F54">
        <w:t>.</w:t>
      </w:r>
    </w:p>
    <w:p w14:paraId="00257D75" w14:textId="2580FFCF" w:rsidR="00FD7F60" w:rsidRPr="003E4A45" w:rsidRDefault="00A11F54" w:rsidP="008C29DF">
      <w:pPr>
        <w:pStyle w:val="ListParagraph"/>
        <w:numPr>
          <w:ilvl w:val="3"/>
          <w:numId w:val="33"/>
        </w:numPr>
        <w:spacing w:line="240" w:lineRule="auto"/>
        <w:rPr>
          <w:b/>
        </w:rPr>
      </w:pPr>
      <w:bookmarkStart w:id="6" w:name="_Hlk508015629"/>
      <w:r>
        <w:t>Flexural Strength</w:t>
      </w:r>
      <w:r w:rsidR="00FD7F60">
        <w:t>, ASTM-D790</w:t>
      </w:r>
      <w:r w:rsidR="003E4A45">
        <w:t xml:space="preserve">: </w:t>
      </w:r>
      <w:r w:rsidR="00E82DCB">
        <w:t>14</w:t>
      </w:r>
      <w:r w:rsidR="009A189C">
        <w:t xml:space="preserve"> x 10</w:t>
      </w:r>
      <w:r w:rsidR="009A189C" w:rsidRPr="003E4A45">
        <w:rPr>
          <w:vertAlign w:val="superscript"/>
        </w:rPr>
        <w:t>3</w:t>
      </w:r>
      <w:r w:rsidR="009A189C">
        <w:t xml:space="preserve"> psi.</w:t>
      </w:r>
    </w:p>
    <w:p w14:paraId="415AD678" w14:textId="679BC53E"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E82DCB">
        <w:t>4</w:t>
      </w:r>
      <w:r w:rsidR="009A189C">
        <w:t xml:space="preserve"> x 10</w:t>
      </w:r>
      <w:r w:rsidR="009A189C" w:rsidRPr="003E4A45">
        <w:rPr>
          <w:vertAlign w:val="superscript"/>
        </w:rPr>
        <w:t>6</w:t>
      </w:r>
      <w:r w:rsidR="009A189C">
        <w:t xml:space="preserve"> psi.</w:t>
      </w:r>
    </w:p>
    <w:p w14:paraId="03D2CFE8" w14:textId="10E33AF6"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E82DCB">
        <w:t>6</w:t>
      </w:r>
      <w:r w:rsidR="009A189C">
        <w:t xml:space="preserve"> x 10</w:t>
      </w:r>
      <w:r w:rsidR="009A189C" w:rsidRPr="003E4A45">
        <w:rPr>
          <w:vertAlign w:val="superscript"/>
        </w:rPr>
        <w:t>3</w:t>
      </w:r>
      <w:r w:rsidR="009A189C">
        <w:t xml:space="preserve"> psi.</w:t>
      </w:r>
    </w:p>
    <w:p w14:paraId="32F261C4" w14:textId="1FABAB12"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E82DCB">
        <w:t>0.4</w:t>
      </w:r>
      <w:r w:rsidR="009A189C">
        <w:t xml:space="preserve"> x 10</w:t>
      </w:r>
      <w:r w:rsidR="009A189C" w:rsidRPr="003E4A45">
        <w:rPr>
          <w:vertAlign w:val="superscript"/>
        </w:rPr>
        <w:t>6</w:t>
      </w:r>
      <w:r w:rsidR="009A189C">
        <w:t xml:space="preserve"> psi.</w:t>
      </w:r>
    </w:p>
    <w:p w14:paraId="145A48C1" w14:textId="6A52EACB" w:rsidR="009A189C" w:rsidRPr="003E4A45" w:rsidRDefault="00A11F54" w:rsidP="008C29DF">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E82DCB">
        <w:t>3</w:t>
      </w:r>
      <w:r w:rsidR="009A189C">
        <w:t>5.</w:t>
      </w:r>
    </w:p>
    <w:p w14:paraId="2EF7DD3E" w14:textId="315EEFDA" w:rsidR="009A189C" w:rsidRPr="003E4A45" w:rsidRDefault="00A11F54" w:rsidP="008C29DF">
      <w:pPr>
        <w:pStyle w:val="ListParagraph"/>
        <w:numPr>
          <w:ilvl w:val="3"/>
          <w:numId w:val="33"/>
        </w:numPr>
        <w:spacing w:line="240" w:lineRule="auto"/>
        <w:rPr>
          <w:b/>
        </w:rPr>
      </w:pPr>
      <w:r>
        <w:t>Izod Impact</w:t>
      </w:r>
      <w:r w:rsidR="003E4A45">
        <w:t xml:space="preserve">, ASTM-D256: </w:t>
      </w:r>
      <w:r w:rsidR="00E82DCB">
        <w:t>5</w:t>
      </w:r>
      <w:r w:rsidR="009A189C">
        <w:t>.0 ft-lb/in.</w:t>
      </w:r>
    </w:p>
    <w:p w14:paraId="36F4D6BC" w14:textId="0301DA56"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E82DCB">
        <w:t>16</w:t>
      </w:r>
      <w:r w:rsidR="009A189C">
        <w:t>%/24hrs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12F1E277" w14:textId="6F8E676A" w:rsidR="006D3D20" w:rsidRDefault="00E82DCB" w:rsidP="00E82DCB">
      <w:pPr>
        <w:pStyle w:val="ListParagraph"/>
        <w:numPr>
          <w:ilvl w:val="3"/>
          <w:numId w:val="33"/>
        </w:numPr>
        <w:spacing w:line="240" w:lineRule="auto"/>
      </w:pPr>
      <w:r>
        <w:t>Meets USDA/ FSIS requirements.</w:t>
      </w:r>
    </w:p>
    <w:p w14:paraId="452252E1" w14:textId="72627687" w:rsidR="00E82DCB" w:rsidRPr="00583E96" w:rsidRDefault="00E82DCB" w:rsidP="00E82DCB">
      <w:pPr>
        <w:pStyle w:val="ListParagraph"/>
        <w:numPr>
          <w:ilvl w:val="3"/>
          <w:numId w:val="33"/>
        </w:numPr>
        <w:spacing w:line="240" w:lineRule="auto"/>
      </w:pPr>
      <w:proofErr w:type="spellStart"/>
      <w:r>
        <w:t>GreenGuard</w:t>
      </w:r>
      <w:proofErr w:type="spellEnd"/>
      <w:r>
        <w:t xml:space="preserve"> Certified.</w:t>
      </w:r>
    </w:p>
    <w:p w14:paraId="7AA7F478" w14:textId="77777777" w:rsidR="0068399A" w:rsidRDefault="0068399A" w:rsidP="0068399A">
      <w:pPr>
        <w:pStyle w:val="ListParagraph"/>
        <w:numPr>
          <w:ilvl w:val="1"/>
          <w:numId w:val="33"/>
        </w:numPr>
        <w:spacing w:line="240" w:lineRule="auto"/>
        <w:rPr>
          <w:rFonts w:cs="Arial"/>
        </w:rPr>
      </w:pPr>
      <w:bookmarkStart w:id="7" w:name="Stiles_and_Rails"/>
      <w:bookmarkEnd w:id="6"/>
      <w:r>
        <w:rPr>
          <w:rFonts w:cs="Arial"/>
        </w:rPr>
        <w:t>Pultruded Structural Shapes.</w:t>
      </w:r>
    </w:p>
    <w:p w14:paraId="185A9562" w14:textId="77777777" w:rsidR="0068399A" w:rsidRDefault="0068399A" w:rsidP="0068399A">
      <w:pPr>
        <w:pStyle w:val="ListParagraph"/>
        <w:numPr>
          <w:ilvl w:val="2"/>
          <w:numId w:val="33"/>
        </w:numPr>
        <w:spacing w:line="240" w:lineRule="auto"/>
        <w:rPr>
          <w:rFonts w:cs="Arial"/>
        </w:rPr>
      </w:pPr>
      <w:r>
        <w:rPr>
          <w:rFonts w:cs="Arial"/>
        </w:rPr>
        <w:t>Tensile Strength, ASTM-D638: Minimum 30,000 psi.</w:t>
      </w:r>
    </w:p>
    <w:p w14:paraId="662198C1" w14:textId="77777777" w:rsidR="0068399A" w:rsidRDefault="0068399A" w:rsidP="0068399A">
      <w:pPr>
        <w:pStyle w:val="ListParagraph"/>
        <w:numPr>
          <w:ilvl w:val="2"/>
          <w:numId w:val="33"/>
        </w:numPr>
        <w:spacing w:line="240" w:lineRule="auto"/>
        <w:rPr>
          <w:rFonts w:cs="Arial"/>
        </w:rPr>
      </w:pPr>
      <w:r>
        <w:rPr>
          <w:rFonts w:cs="Arial"/>
        </w:rPr>
        <w:t>Compressive Strength, ASTM-D695: Minimum 30,000 psi.</w:t>
      </w:r>
    </w:p>
    <w:p w14:paraId="31EE213F" w14:textId="77777777" w:rsidR="0068399A" w:rsidRDefault="0068399A" w:rsidP="0068399A">
      <w:pPr>
        <w:pStyle w:val="ListParagraph"/>
        <w:numPr>
          <w:ilvl w:val="2"/>
          <w:numId w:val="33"/>
        </w:numPr>
        <w:spacing w:line="240" w:lineRule="auto"/>
        <w:rPr>
          <w:rFonts w:cs="Arial"/>
        </w:rPr>
      </w:pPr>
      <w:r>
        <w:rPr>
          <w:rFonts w:cs="Arial"/>
        </w:rPr>
        <w:t>Flexural Strength, ASTM-D790: Minimum 30,000 psi.</w:t>
      </w:r>
    </w:p>
    <w:p w14:paraId="177E2E67" w14:textId="77777777" w:rsidR="0068399A" w:rsidRDefault="0068399A" w:rsidP="0068399A">
      <w:pPr>
        <w:pStyle w:val="ListParagraph"/>
        <w:numPr>
          <w:ilvl w:val="2"/>
          <w:numId w:val="33"/>
        </w:numPr>
        <w:spacing w:line="240" w:lineRule="auto"/>
        <w:rPr>
          <w:rFonts w:cs="Arial"/>
        </w:rPr>
      </w:pPr>
      <w:r w:rsidRPr="00CF38C0">
        <w:rPr>
          <w:rFonts w:cs="Arial"/>
        </w:rPr>
        <w:t>Tensile Strength, ASTM-D638: Minimum  psi.</w:t>
      </w:r>
    </w:p>
    <w:p w14:paraId="5EC6E7F4" w14:textId="77777777" w:rsidR="0068399A" w:rsidRDefault="0068399A" w:rsidP="0068399A">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0FBD60DF" w14:textId="77777777" w:rsidR="0068399A" w:rsidRDefault="0068399A" w:rsidP="0068399A">
      <w:pPr>
        <w:pStyle w:val="ListParagraph"/>
        <w:numPr>
          <w:ilvl w:val="2"/>
          <w:numId w:val="33"/>
        </w:numPr>
        <w:spacing w:line="240" w:lineRule="auto"/>
        <w:rPr>
          <w:rFonts w:cs="Arial"/>
        </w:rPr>
      </w:pPr>
      <w:r>
        <w:rPr>
          <w:rFonts w:cs="Arial"/>
        </w:rPr>
        <w:t>Short Beam Shear, ASTM-D2344: Minimum 4,500 psi.</w:t>
      </w:r>
    </w:p>
    <w:p w14:paraId="6F3A0DB2" w14:textId="77777777" w:rsidR="0068399A" w:rsidRDefault="0068399A" w:rsidP="0068399A">
      <w:pPr>
        <w:pStyle w:val="ListParagraph"/>
        <w:numPr>
          <w:ilvl w:val="2"/>
          <w:numId w:val="33"/>
        </w:numPr>
        <w:spacing w:line="240" w:lineRule="auto"/>
        <w:rPr>
          <w:rFonts w:cs="Arial"/>
        </w:rPr>
      </w:pPr>
      <w:r>
        <w:rPr>
          <w:rFonts w:cs="Arial"/>
        </w:rPr>
        <w:t>Impact, Notched, ASTM-D256: Minimum 25 ft-lb/in.</w:t>
      </w:r>
    </w:p>
    <w:p w14:paraId="212C58D5" w14:textId="77777777" w:rsidR="0068399A" w:rsidRPr="00CF38C0" w:rsidRDefault="0068399A" w:rsidP="0068399A">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3D589DE6" w14:textId="77777777" w:rsidR="0068399A" w:rsidRPr="0082333A" w:rsidRDefault="0068399A" w:rsidP="0068399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bookmarkEnd w:id="7"/>
    <w:p w14:paraId="3A2EF43E" w14:textId="033DDFA9" w:rsidR="0068399A" w:rsidRPr="0068399A" w:rsidRDefault="00D85320" w:rsidP="0068399A">
      <w:pPr>
        <w:pStyle w:val="ListParagraph"/>
        <w:numPr>
          <w:ilvl w:val="2"/>
          <w:numId w:val="33"/>
        </w:numPr>
        <w:spacing w:line="240" w:lineRule="auto"/>
        <w:rPr>
          <w:rFonts w:cs="Arial"/>
        </w:rPr>
      </w:pPr>
      <w:r>
        <w:rPr>
          <w:rFonts w:cs="Arial"/>
        </w:rPr>
        <w:t>Fastener Withdrawal, ASTM-D1761: 894 lbs.</w:t>
      </w:r>
      <w:bookmarkStart w:id="8" w:name="AF_150_Framing"/>
    </w:p>
    <w:p w14:paraId="708CD460" w14:textId="77777777" w:rsidR="0068399A" w:rsidRDefault="0068399A" w:rsidP="0068399A">
      <w:pPr>
        <w:pStyle w:val="ListParagraph"/>
        <w:numPr>
          <w:ilvl w:val="1"/>
          <w:numId w:val="33"/>
        </w:numPr>
        <w:spacing w:line="240" w:lineRule="auto"/>
        <w:rPr>
          <w:rFonts w:cs="Arial"/>
        </w:rPr>
      </w:pPr>
      <w:bookmarkStart w:id="9" w:name="Door_and_AF_150_Frame"/>
      <w:bookmarkEnd w:id="8"/>
      <w:r>
        <w:rPr>
          <w:rFonts w:cs="Arial"/>
        </w:rPr>
        <w:t>AF-150 Framing.</w:t>
      </w:r>
    </w:p>
    <w:p w14:paraId="65BC4D13" w14:textId="77777777" w:rsidR="0068399A" w:rsidRDefault="0068399A" w:rsidP="0068399A">
      <w:pPr>
        <w:pStyle w:val="ListParagraph"/>
        <w:numPr>
          <w:ilvl w:val="2"/>
          <w:numId w:val="33"/>
        </w:numPr>
        <w:spacing w:line="240" w:lineRule="auto"/>
        <w:rPr>
          <w:rFonts w:cs="Arial"/>
        </w:rPr>
      </w:pPr>
      <w:r>
        <w:rPr>
          <w:rFonts w:cs="Arial"/>
        </w:rPr>
        <w:t>Tensile Strength, ASTM-D638: Minimum 30,000 psi.</w:t>
      </w:r>
    </w:p>
    <w:p w14:paraId="03E5C8D1" w14:textId="77777777" w:rsidR="0068399A" w:rsidRDefault="0068399A" w:rsidP="0068399A">
      <w:pPr>
        <w:pStyle w:val="ListParagraph"/>
        <w:numPr>
          <w:ilvl w:val="2"/>
          <w:numId w:val="33"/>
        </w:numPr>
        <w:spacing w:line="240" w:lineRule="auto"/>
        <w:rPr>
          <w:rFonts w:cs="Arial"/>
        </w:rPr>
      </w:pPr>
      <w:r>
        <w:rPr>
          <w:rFonts w:cs="Arial"/>
        </w:rPr>
        <w:t>Compressive Strength, ASTM-D695: Minimum 30,000 psi.</w:t>
      </w:r>
    </w:p>
    <w:p w14:paraId="2155B785" w14:textId="77777777" w:rsidR="0068399A" w:rsidRDefault="0068399A" w:rsidP="0068399A">
      <w:pPr>
        <w:pStyle w:val="ListParagraph"/>
        <w:numPr>
          <w:ilvl w:val="2"/>
          <w:numId w:val="33"/>
        </w:numPr>
        <w:spacing w:line="240" w:lineRule="auto"/>
        <w:rPr>
          <w:rFonts w:cs="Arial"/>
        </w:rPr>
      </w:pPr>
      <w:r>
        <w:rPr>
          <w:rFonts w:cs="Arial"/>
        </w:rPr>
        <w:t>Flexural Strength, ASTM-D790: Minimum 30,000 psi.</w:t>
      </w:r>
    </w:p>
    <w:p w14:paraId="706E28A1" w14:textId="77777777" w:rsidR="0068399A" w:rsidRDefault="0068399A" w:rsidP="0068399A">
      <w:pPr>
        <w:pStyle w:val="ListParagraph"/>
        <w:numPr>
          <w:ilvl w:val="2"/>
          <w:numId w:val="33"/>
        </w:numPr>
        <w:spacing w:line="240" w:lineRule="auto"/>
        <w:rPr>
          <w:rFonts w:cs="Arial"/>
        </w:rPr>
      </w:pPr>
      <w:r w:rsidRPr="00CF38C0">
        <w:rPr>
          <w:rFonts w:cs="Arial"/>
        </w:rPr>
        <w:t>Tensile Strength, ASTM-D638: Minimum  psi.</w:t>
      </w:r>
    </w:p>
    <w:p w14:paraId="4D1994FC" w14:textId="77777777" w:rsidR="0068399A" w:rsidRDefault="0068399A" w:rsidP="0068399A">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697561FC" w14:textId="77777777" w:rsidR="0068399A" w:rsidRDefault="0068399A" w:rsidP="0068399A">
      <w:pPr>
        <w:pStyle w:val="ListParagraph"/>
        <w:numPr>
          <w:ilvl w:val="2"/>
          <w:numId w:val="33"/>
        </w:numPr>
        <w:spacing w:line="240" w:lineRule="auto"/>
        <w:rPr>
          <w:rFonts w:cs="Arial"/>
        </w:rPr>
      </w:pPr>
      <w:r>
        <w:rPr>
          <w:rFonts w:cs="Arial"/>
        </w:rPr>
        <w:t>Short Beam Shear, ASTM-D2344: Minimum 4,500 psi.</w:t>
      </w:r>
    </w:p>
    <w:p w14:paraId="573CE39A" w14:textId="77777777" w:rsidR="0068399A" w:rsidRDefault="0068399A" w:rsidP="0068399A">
      <w:pPr>
        <w:pStyle w:val="ListParagraph"/>
        <w:numPr>
          <w:ilvl w:val="2"/>
          <w:numId w:val="33"/>
        </w:numPr>
        <w:spacing w:line="240" w:lineRule="auto"/>
        <w:rPr>
          <w:rFonts w:cs="Arial"/>
        </w:rPr>
      </w:pPr>
      <w:r>
        <w:rPr>
          <w:rFonts w:cs="Arial"/>
        </w:rPr>
        <w:t>Impact, Notched, ASTM-D256: Minimum 25 ft-lb/in.</w:t>
      </w:r>
    </w:p>
    <w:p w14:paraId="55F469BB" w14:textId="77777777" w:rsidR="0068399A" w:rsidRPr="00CF38C0" w:rsidRDefault="0068399A" w:rsidP="0068399A">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1C88FC29" w14:textId="77777777" w:rsidR="0068399A" w:rsidRPr="00CF38C0" w:rsidRDefault="0068399A" w:rsidP="0068399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4E3E6079" w14:textId="77777777" w:rsidR="0068399A" w:rsidRPr="003772B1" w:rsidRDefault="0068399A" w:rsidP="0068399A">
      <w:pPr>
        <w:pStyle w:val="ListParagraph"/>
        <w:numPr>
          <w:ilvl w:val="2"/>
          <w:numId w:val="33"/>
        </w:numPr>
        <w:spacing w:line="240" w:lineRule="auto"/>
        <w:rPr>
          <w:rFonts w:cs="Arial"/>
        </w:rPr>
      </w:pPr>
      <w:r>
        <w:rPr>
          <w:rFonts w:cs="Arial"/>
        </w:rPr>
        <w:t>Fastener Withdrawal, ASTM-D1761: 924 lbs.</w:t>
      </w:r>
    </w:p>
    <w:p w14:paraId="4A07E8E9" w14:textId="77777777" w:rsidR="0068399A" w:rsidRDefault="0068399A" w:rsidP="0068399A">
      <w:pPr>
        <w:pStyle w:val="ListParagraph"/>
        <w:numPr>
          <w:ilvl w:val="2"/>
          <w:numId w:val="33"/>
        </w:numPr>
        <w:spacing w:line="240" w:lineRule="auto"/>
        <w:rPr>
          <w:rFonts w:cs="Arial"/>
        </w:rPr>
      </w:pPr>
      <w:r>
        <w:rPr>
          <w:rFonts w:cs="Arial"/>
        </w:rPr>
        <w:t>Percent Fiberglass: Minimum 50%.</w:t>
      </w:r>
    </w:p>
    <w:p w14:paraId="763D7010" w14:textId="2CCD9507" w:rsidR="00A7621B" w:rsidRPr="00345DFA" w:rsidRDefault="008A3189" w:rsidP="00345DFA">
      <w:pPr>
        <w:pStyle w:val="ListParagraph"/>
        <w:numPr>
          <w:ilvl w:val="1"/>
          <w:numId w:val="33"/>
        </w:numPr>
        <w:spacing w:line="240" w:lineRule="auto"/>
        <w:rPr>
          <w:rFonts w:cs="Arial"/>
        </w:rPr>
      </w:pPr>
      <w:r>
        <w:rPr>
          <w:rFonts w:cs="Arial"/>
        </w:rPr>
        <w:t xml:space="preserve">Door and </w:t>
      </w:r>
      <w:r w:rsidR="00E82DCB">
        <w:rPr>
          <w:rFonts w:cs="Arial"/>
        </w:rPr>
        <w:t>AF-150</w:t>
      </w:r>
      <w:r w:rsidR="008D2374">
        <w:rPr>
          <w:rFonts w:cs="Arial"/>
        </w:rPr>
        <w:t xml:space="preserve"> </w:t>
      </w:r>
      <w:r>
        <w:rPr>
          <w:rFonts w:cs="Arial"/>
        </w:rPr>
        <w:t>Frame Assembly.</w:t>
      </w:r>
    </w:p>
    <w:bookmarkEnd w:id="9"/>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0" w:name="NFRC_100"/>
      <w:bookmarkEnd w:id="10"/>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3FA48CDA" w:rsidR="00CF5E70" w:rsidRPr="000A4FB7" w:rsidRDefault="00CF5E70" w:rsidP="00631917">
      <w:pPr>
        <w:pStyle w:val="ListParagraph"/>
        <w:numPr>
          <w:ilvl w:val="5"/>
          <w:numId w:val="33"/>
        </w:numPr>
        <w:spacing w:line="240" w:lineRule="auto"/>
      </w:pPr>
      <w:r w:rsidRPr="000A4FB7">
        <w:t>U-Factor = 0.</w:t>
      </w:r>
      <w:r w:rsidR="000A4FB7" w:rsidRPr="000A4FB7">
        <w:t>26</w:t>
      </w:r>
      <w:r w:rsidRPr="000A4FB7">
        <w:t xml:space="preserve"> Btu/hr</w:t>
      </w:r>
      <w:r w:rsidRPr="000A4FB7">
        <w:rPr>
          <w:rFonts w:cs="Arial"/>
        </w:rPr>
        <w:t>∙</w:t>
      </w:r>
      <w:r w:rsidR="000016BD" w:rsidRPr="000A4FB7">
        <w:t>ft</w:t>
      </w:r>
      <w:r w:rsidR="000016BD" w:rsidRPr="000A4FB7">
        <w:rPr>
          <w:rFonts w:cs="Arial"/>
        </w:rPr>
        <w:t>²</w:t>
      </w:r>
      <w:r w:rsidRPr="000A4FB7">
        <w:rPr>
          <w:rFonts w:cs="Arial"/>
        </w:rPr>
        <w:t>∙</w:t>
      </w:r>
      <w:r w:rsidR="000016BD" w:rsidRPr="000A4FB7">
        <w:rPr>
          <w:rFonts w:cs="Arial"/>
        </w:rPr>
        <w:t>°</w:t>
      </w:r>
      <w:r w:rsidR="000016BD" w:rsidRPr="000A4FB7">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DC4095E" w:rsidR="000016BD" w:rsidRPr="000A4FB7" w:rsidRDefault="000016BD" w:rsidP="00631917">
      <w:pPr>
        <w:pStyle w:val="ListParagraph"/>
        <w:numPr>
          <w:ilvl w:val="5"/>
          <w:numId w:val="33"/>
        </w:numPr>
        <w:spacing w:line="240" w:lineRule="auto"/>
      </w:pPr>
      <w:r w:rsidRPr="000A4FB7">
        <w:t>U-Factor = 0.</w:t>
      </w:r>
      <w:r w:rsidR="000A4FB7" w:rsidRPr="000A4FB7">
        <w:t>44</w:t>
      </w:r>
      <w:r w:rsidRPr="000A4FB7">
        <w:t xml:space="preserve"> Btu/hr</w:t>
      </w:r>
      <w:r w:rsidRPr="000A4FB7">
        <w:rPr>
          <w:rFonts w:cs="Arial"/>
        </w:rPr>
        <w:t>∙</w:t>
      </w:r>
      <w:r w:rsidRPr="000A4FB7">
        <w:t>ft</w:t>
      </w:r>
      <w:r w:rsidRPr="000A4FB7">
        <w:rPr>
          <w:rFonts w:cs="Arial"/>
        </w:rPr>
        <w:t>²∙°</w:t>
      </w:r>
      <w:r w:rsidRPr="000A4FB7">
        <w:t>F.</w:t>
      </w:r>
    </w:p>
    <w:p w14:paraId="7162231F" w14:textId="1D8A781A" w:rsidR="000016BD" w:rsidRDefault="00D351DC" w:rsidP="00631917">
      <w:pPr>
        <w:pStyle w:val="ListParagraph"/>
        <w:numPr>
          <w:ilvl w:val="3"/>
          <w:numId w:val="33"/>
        </w:numPr>
        <w:spacing w:line="240" w:lineRule="auto"/>
      </w:pPr>
      <w:r>
        <w:t xml:space="preserve">Air Leakage, </w:t>
      </w:r>
      <w:bookmarkStart w:id="11" w:name="NFRC_400"/>
      <w:bookmarkEnd w:id="11"/>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129F55CE" w:rsidR="000016BD" w:rsidRPr="000A4FB7" w:rsidRDefault="000A4FB7" w:rsidP="00631917">
      <w:pPr>
        <w:pStyle w:val="ListParagraph"/>
        <w:numPr>
          <w:ilvl w:val="5"/>
          <w:numId w:val="33"/>
        </w:numPr>
        <w:spacing w:line="240" w:lineRule="auto"/>
      </w:pPr>
      <w:r>
        <w:t>0.00</w:t>
      </w:r>
      <w:r w:rsidR="000016BD" w:rsidRPr="000A4FB7">
        <w:t xml:space="preserve"> cfm/</w:t>
      </w:r>
      <w:proofErr w:type="spellStart"/>
      <w:r w:rsidR="000016BD" w:rsidRPr="000A4FB7">
        <w:t>sqft</w:t>
      </w:r>
      <w:proofErr w:type="spellEnd"/>
      <w:r w:rsidR="000016BD" w:rsidRPr="000A4FB7">
        <w:t xml:space="preserve"> @ 1.57 psf</w:t>
      </w:r>
      <w:r w:rsidR="008D2374" w:rsidRPr="000A4FB7">
        <w:t>.</w:t>
      </w:r>
    </w:p>
    <w:p w14:paraId="38C9E744" w14:textId="38E04292" w:rsidR="000016BD" w:rsidRPr="000A4FB7" w:rsidRDefault="000A4FB7" w:rsidP="00631917">
      <w:pPr>
        <w:pStyle w:val="ListParagraph"/>
        <w:numPr>
          <w:ilvl w:val="5"/>
          <w:numId w:val="33"/>
        </w:numPr>
        <w:spacing w:line="240" w:lineRule="auto"/>
      </w:pPr>
      <w:r>
        <w:t>0.00</w:t>
      </w:r>
      <w:r w:rsidR="000016BD" w:rsidRPr="000A4FB7">
        <w:t xml:space="preserve"> cfm/</w:t>
      </w:r>
      <w:proofErr w:type="spellStart"/>
      <w:r w:rsidR="000016BD" w:rsidRPr="000A4FB7">
        <w:t>sqft</w:t>
      </w:r>
      <w:proofErr w:type="spellEnd"/>
      <w:r w:rsidR="000016BD" w:rsidRPr="000A4FB7">
        <w:t xml:space="preserve"> @ 6.24 psf</w:t>
      </w:r>
      <w:r w:rsidR="008D2374" w:rsidRPr="000A4FB7">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71BEF489" w:rsidR="000016BD" w:rsidRPr="000A4FB7" w:rsidRDefault="000016BD" w:rsidP="00631917">
      <w:pPr>
        <w:pStyle w:val="ListParagraph"/>
        <w:numPr>
          <w:ilvl w:val="5"/>
          <w:numId w:val="33"/>
        </w:numPr>
        <w:spacing w:line="240" w:lineRule="auto"/>
      </w:pPr>
      <w:r w:rsidRPr="000A4FB7">
        <w:t>0.</w:t>
      </w:r>
      <w:r w:rsidR="000A4FB7" w:rsidRPr="000A4FB7">
        <w:t>04</w:t>
      </w:r>
      <w:r w:rsidRPr="000A4FB7">
        <w:t xml:space="preserve"> cfm/</w:t>
      </w:r>
      <w:proofErr w:type="spellStart"/>
      <w:r w:rsidRPr="000A4FB7">
        <w:t>sqft</w:t>
      </w:r>
      <w:proofErr w:type="spellEnd"/>
      <w:r w:rsidRPr="000A4FB7">
        <w:t xml:space="preserve"> @ 1.57 psf.</w:t>
      </w:r>
    </w:p>
    <w:p w14:paraId="44E93AA3" w14:textId="5CB2A1EF" w:rsidR="000016BD" w:rsidRPr="000A4FB7" w:rsidRDefault="000A4FB7" w:rsidP="00631917">
      <w:pPr>
        <w:pStyle w:val="ListParagraph"/>
        <w:numPr>
          <w:ilvl w:val="5"/>
          <w:numId w:val="33"/>
        </w:numPr>
        <w:spacing w:line="240" w:lineRule="auto"/>
      </w:pPr>
      <w:r w:rsidRPr="000A4FB7">
        <w:t>0.05</w:t>
      </w:r>
      <w:r w:rsidR="000016BD" w:rsidRPr="000A4FB7">
        <w:t xml:space="preserve"> cfm/</w:t>
      </w:r>
      <w:proofErr w:type="spellStart"/>
      <w:r w:rsidR="000016BD" w:rsidRPr="000A4FB7">
        <w:t>sqft</w:t>
      </w:r>
      <w:proofErr w:type="spellEnd"/>
      <w:r w:rsidR="000016BD" w:rsidRPr="000A4FB7">
        <w:t xml:space="preserve"> @ 6.24 psf.</w:t>
      </w:r>
    </w:p>
    <w:p w14:paraId="650B8652" w14:textId="271CDE9D" w:rsidR="00631917" w:rsidRDefault="00631917" w:rsidP="00631917">
      <w:pPr>
        <w:pStyle w:val="ListParagraph"/>
        <w:numPr>
          <w:ilvl w:val="3"/>
          <w:numId w:val="33"/>
        </w:numPr>
        <w:spacing w:line="240" w:lineRule="auto"/>
      </w:pPr>
      <w:r w:rsidRPr="00631917">
        <w:t xml:space="preserve">STC and OITC, ASTM-E90: </w:t>
      </w:r>
      <w:r>
        <w:t>STC = 31, OITC = 26.</w:t>
      </w:r>
    </w:p>
    <w:p w14:paraId="1994FA70" w14:textId="4844C2C8"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C68CFD4" w:rsidR="00631917" w:rsidRPr="000A4FB7" w:rsidRDefault="00631917" w:rsidP="00631917">
      <w:pPr>
        <w:pStyle w:val="ListParagraph"/>
        <w:numPr>
          <w:ilvl w:val="5"/>
          <w:numId w:val="33"/>
        </w:numPr>
        <w:spacing w:line="240" w:lineRule="auto"/>
      </w:pPr>
      <w:r w:rsidRPr="000A4FB7">
        <w:t>U-Factor = 0.</w:t>
      </w:r>
      <w:r w:rsidR="000A4FB7" w:rsidRPr="000A4FB7">
        <w:t xml:space="preserve">24 </w:t>
      </w:r>
      <w:r w:rsidRPr="000A4FB7">
        <w:t>Btu/hr</w:t>
      </w:r>
      <w:r w:rsidRPr="000A4FB7">
        <w:rPr>
          <w:rFonts w:cs="Arial"/>
        </w:rPr>
        <w:t>∙</w:t>
      </w:r>
      <w:r w:rsidRPr="000A4FB7">
        <w:t>ft</w:t>
      </w:r>
      <w:r w:rsidRPr="000A4FB7">
        <w:rPr>
          <w:rFonts w:cs="Arial"/>
        </w:rPr>
        <w:t>²∙°</w:t>
      </w:r>
      <w:r w:rsidRPr="000A4FB7">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02634B00" w:rsidR="00631917" w:rsidRPr="000A4FB7" w:rsidRDefault="00631917" w:rsidP="00631917">
      <w:pPr>
        <w:pStyle w:val="ListParagraph"/>
        <w:numPr>
          <w:ilvl w:val="5"/>
          <w:numId w:val="33"/>
        </w:numPr>
        <w:spacing w:line="240" w:lineRule="auto"/>
      </w:pPr>
      <w:r w:rsidRPr="000A4FB7">
        <w:t>U-Factor = 0.</w:t>
      </w:r>
      <w:r w:rsidR="000A4FB7" w:rsidRPr="000A4FB7">
        <w:t>43</w:t>
      </w:r>
      <w:r w:rsidRPr="000A4FB7">
        <w:t xml:space="preserve"> Btu/hr</w:t>
      </w:r>
      <w:r w:rsidRPr="000A4FB7">
        <w:rPr>
          <w:rFonts w:cs="Arial"/>
        </w:rPr>
        <w:t>∙</w:t>
      </w:r>
      <w:r w:rsidRPr="000A4FB7">
        <w:t>ft</w:t>
      </w:r>
      <w:r w:rsidRPr="000A4FB7">
        <w:rPr>
          <w:rFonts w:cs="Arial"/>
        </w:rPr>
        <w:t>²∙°</w:t>
      </w:r>
      <w:r w:rsidRPr="000A4FB7">
        <w:t>F.</w:t>
      </w:r>
    </w:p>
    <w:p w14:paraId="1D1B9AD4" w14:textId="77777777" w:rsidR="00631917" w:rsidRDefault="00631917" w:rsidP="00631917">
      <w:pPr>
        <w:pStyle w:val="ListParagraph"/>
        <w:numPr>
          <w:ilvl w:val="3"/>
          <w:numId w:val="33"/>
        </w:numPr>
        <w:spacing w:line="240" w:lineRule="auto"/>
      </w:pPr>
      <w:r>
        <w:lastRenderedPageBreak/>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27D761AE" w:rsidR="00631917" w:rsidRPr="000A4FB7" w:rsidRDefault="00631917" w:rsidP="00631917">
      <w:pPr>
        <w:pStyle w:val="ListParagraph"/>
        <w:numPr>
          <w:ilvl w:val="5"/>
          <w:numId w:val="33"/>
        </w:numPr>
        <w:spacing w:line="240" w:lineRule="auto"/>
      </w:pPr>
      <w:r w:rsidRPr="000A4FB7">
        <w:t>0.</w:t>
      </w:r>
      <w:r w:rsidR="000A4FB7" w:rsidRPr="000A4FB7">
        <w:t>02</w:t>
      </w:r>
      <w:r w:rsidRPr="000A4FB7">
        <w:t xml:space="preserve"> cfm/</w:t>
      </w:r>
      <w:proofErr w:type="spellStart"/>
      <w:r w:rsidRPr="000A4FB7">
        <w:t>sqft</w:t>
      </w:r>
      <w:proofErr w:type="spellEnd"/>
      <w:r w:rsidRPr="000A4FB7">
        <w:t xml:space="preserve"> @ 1.57 psf.</w:t>
      </w:r>
    </w:p>
    <w:p w14:paraId="65F22945" w14:textId="13F5DE79" w:rsidR="00631917" w:rsidRPr="000A4FB7" w:rsidRDefault="00631917" w:rsidP="00631917">
      <w:pPr>
        <w:pStyle w:val="ListParagraph"/>
        <w:numPr>
          <w:ilvl w:val="5"/>
          <w:numId w:val="33"/>
        </w:numPr>
        <w:spacing w:line="240" w:lineRule="auto"/>
      </w:pPr>
      <w:r w:rsidRPr="000A4FB7">
        <w:t>0.</w:t>
      </w:r>
      <w:r w:rsidR="000A4FB7" w:rsidRPr="000A4FB7">
        <w:t>06</w:t>
      </w:r>
      <w:r w:rsidRPr="000A4FB7">
        <w:t xml:space="preserve"> cfm/</w:t>
      </w:r>
      <w:proofErr w:type="spellStart"/>
      <w:r w:rsidRPr="000A4FB7">
        <w:t>sqft</w:t>
      </w:r>
      <w:proofErr w:type="spellEnd"/>
      <w:r w:rsidRPr="000A4FB7">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1162D307" w:rsidR="00631917" w:rsidRPr="000A4FB7" w:rsidRDefault="00631917" w:rsidP="00631917">
      <w:pPr>
        <w:pStyle w:val="ListParagraph"/>
        <w:numPr>
          <w:ilvl w:val="5"/>
          <w:numId w:val="33"/>
        </w:numPr>
        <w:spacing w:line="240" w:lineRule="auto"/>
      </w:pPr>
      <w:r w:rsidRPr="000A4FB7">
        <w:t>0.</w:t>
      </w:r>
      <w:r w:rsidR="000A4FB7" w:rsidRPr="000A4FB7">
        <w:t>30</w:t>
      </w:r>
      <w:r w:rsidRPr="000A4FB7">
        <w:t xml:space="preserve"> cfm/</w:t>
      </w:r>
      <w:proofErr w:type="spellStart"/>
      <w:r w:rsidRPr="000A4FB7">
        <w:t>sqft</w:t>
      </w:r>
      <w:proofErr w:type="spellEnd"/>
      <w:r w:rsidRPr="000A4FB7">
        <w:t xml:space="preserve"> @ 1.57 psf.</w:t>
      </w:r>
    </w:p>
    <w:p w14:paraId="6A6C1A8B" w14:textId="19B1D1AD" w:rsidR="00631917" w:rsidRPr="000A4FB7" w:rsidRDefault="00631917" w:rsidP="00631917">
      <w:pPr>
        <w:pStyle w:val="ListParagraph"/>
        <w:numPr>
          <w:ilvl w:val="5"/>
          <w:numId w:val="33"/>
        </w:numPr>
        <w:spacing w:line="240" w:lineRule="auto"/>
      </w:pPr>
      <w:r w:rsidRPr="000A4FB7">
        <w:t>0.</w:t>
      </w:r>
      <w:r w:rsidR="000A4FB7" w:rsidRPr="000A4FB7">
        <w:t>53</w:t>
      </w:r>
      <w:r w:rsidRPr="000A4FB7">
        <w:t xml:space="preserve"> cfm/</w:t>
      </w:r>
      <w:proofErr w:type="spellStart"/>
      <w:r w:rsidRPr="000A4FB7">
        <w:t>sqft</w:t>
      </w:r>
      <w:proofErr w:type="spellEnd"/>
      <w:r w:rsidRPr="000A4FB7">
        <w:t xml:space="preserve"> @ 6.24 psf.</w:t>
      </w:r>
    </w:p>
    <w:p w14:paraId="10F15D95" w14:textId="23CAEEC9" w:rsidR="00631917" w:rsidRPr="00631917" w:rsidRDefault="00631917" w:rsidP="00E6755E">
      <w:pPr>
        <w:pStyle w:val="ListParagraph"/>
        <w:numPr>
          <w:ilvl w:val="3"/>
          <w:numId w:val="33"/>
        </w:numPr>
        <w:spacing w:line="360" w:lineRule="auto"/>
      </w:pPr>
      <w:r w:rsidRPr="00631917">
        <w:t xml:space="preserve">STC and OITC, ASTM-E90: </w:t>
      </w:r>
      <w:r>
        <w:t>STC = 3</w:t>
      </w:r>
      <w:r w:rsidR="001767DC">
        <w:t>0</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2" w:name="Aluminum_Members"/>
      <w:bookmarkEnd w:id="12"/>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E1FB233" w:rsidR="00DE723B" w:rsidRDefault="00900859" w:rsidP="009E319B">
      <w:pPr>
        <w:pStyle w:val="ListParagraph"/>
        <w:numPr>
          <w:ilvl w:val="0"/>
          <w:numId w:val="33"/>
        </w:numPr>
        <w:spacing w:line="360" w:lineRule="auto"/>
        <w:rPr>
          <w:b/>
        </w:rPr>
      </w:pPr>
      <w:bookmarkStart w:id="13" w:name="Finishes"/>
      <w:bookmarkEnd w:id="13"/>
      <w:r>
        <w:rPr>
          <w:b/>
        </w:rPr>
        <w:t>FINISHES</w:t>
      </w:r>
    </w:p>
    <w:p w14:paraId="288A6484" w14:textId="77777777" w:rsidR="00101302" w:rsidRDefault="00101302" w:rsidP="00101302">
      <w:pPr>
        <w:pStyle w:val="ListParagraph"/>
        <w:numPr>
          <w:ilvl w:val="1"/>
          <w:numId w:val="33"/>
        </w:numPr>
        <w:spacing w:line="240" w:lineRule="auto"/>
      </w:pPr>
      <w:r>
        <w:t>Door.</w:t>
      </w:r>
    </w:p>
    <w:p w14:paraId="14AB498A" w14:textId="77777777" w:rsidR="00226289" w:rsidRPr="007D737F" w:rsidRDefault="00226289" w:rsidP="00226289">
      <w:pPr>
        <w:pStyle w:val="ListParagraph"/>
        <w:numPr>
          <w:ilvl w:val="2"/>
          <w:numId w:val="33"/>
        </w:numPr>
        <w:spacing w:line="240" w:lineRule="auto"/>
      </w:pPr>
      <w:bookmarkStart w:id="14" w:name="_Hlk123837475"/>
      <w:r>
        <w:rPr>
          <w:rFonts w:cs="Arial"/>
        </w:rPr>
        <w:t>Two-component flexible acrylic urethane Satin topcoat. (STANDARD)</w:t>
      </w:r>
    </w:p>
    <w:p w14:paraId="0A30F24D" w14:textId="77777777" w:rsidR="00226289" w:rsidRPr="00E90E0A" w:rsidRDefault="00000000" w:rsidP="00226289">
      <w:pPr>
        <w:pStyle w:val="ListParagraph"/>
        <w:numPr>
          <w:ilvl w:val="3"/>
          <w:numId w:val="33"/>
        </w:numPr>
        <w:spacing w:line="240" w:lineRule="auto"/>
      </w:pPr>
      <w:hyperlink r:id="rId20" w:history="1">
        <w:r w:rsidR="00226289" w:rsidRPr="00D44315">
          <w:rPr>
            <w:rStyle w:val="Hyperlink"/>
            <w:rFonts w:cs="Arial"/>
          </w:rPr>
          <w:t>Color.</w:t>
        </w:r>
      </w:hyperlink>
    </w:p>
    <w:p w14:paraId="12CC2C2C" w14:textId="77777777" w:rsidR="00226289" w:rsidRPr="008B7F7E" w:rsidRDefault="00000000" w:rsidP="00226289">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886BC3E84CC04BED9B4181637C475A99"/>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26289" w:rsidRPr="008B7F7E">
            <w:rPr>
              <w:rStyle w:val="PlaceholderText"/>
              <w:highlight w:val="yellow"/>
            </w:rPr>
            <w:t>Choose an item.</w:t>
          </w:r>
        </w:sdtContent>
      </w:sdt>
    </w:p>
    <w:bookmarkEnd w:id="14"/>
    <w:p w14:paraId="3DC7504D" w14:textId="77777777" w:rsidR="00226289" w:rsidRDefault="00226289" w:rsidP="00226289">
      <w:pPr>
        <w:pStyle w:val="ListParagraph"/>
        <w:numPr>
          <w:ilvl w:val="3"/>
          <w:numId w:val="33"/>
        </w:numPr>
        <w:spacing w:after="0" w:line="240" w:lineRule="auto"/>
      </w:pPr>
      <w:r>
        <w:t>Custom colors available consult manufacturer.</w:t>
      </w:r>
    </w:p>
    <w:p w14:paraId="22607C48" w14:textId="77777777" w:rsidR="00226289" w:rsidRDefault="00226289" w:rsidP="00226289">
      <w:pPr>
        <w:pStyle w:val="ListParagraph"/>
        <w:numPr>
          <w:ilvl w:val="3"/>
          <w:numId w:val="33"/>
        </w:numPr>
        <w:spacing w:after="0" w:line="240" w:lineRule="auto"/>
      </w:pPr>
      <w:r>
        <w:t>Excellent exterior durability.</w:t>
      </w:r>
    </w:p>
    <w:p w14:paraId="6A8C959E" w14:textId="77777777" w:rsidR="00226289" w:rsidRDefault="00226289" w:rsidP="00226289">
      <w:pPr>
        <w:pStyle w:val="ListParagraph"/>
        <w:numPr>
          <w:ilvl w:val="3"/>
          <w:numId w:val="33"/>
        </w:numPr>
        <w:spacing w:after="0" w:line="240" w:lineRule="auto"/>
      </w:pPr>
      <w:r>
        <w:t>Unique, high-solids, high-build, multifunctional coating.</w:t>
      </w:r>
    </w:p>
    <w:p w14:paraId="2E54C8D5" w14:textId="77777777" w:rsidR="00226289" w:rsidRDefault="00226289" w:rsidP="00226289">
      <w:pPr>
        <w:pStyle w:val="ListParagraph"/>
        <w:numPr>
          <w:ilvl w:val="3"/>
          <w:numId w:val="33"/>
        </w:numPr>
        <w:spacing w:after="0" w:line="240" w:lineRule="auto"/>
      </w:pPr>
      <w:r>
        <w:t>Low VOC, Satin coating.</w:t>
      </w:r>
    </w:p>
    <w:p w14:paraId="05A96594" w14:textId="77777777" w:rsidR="00226289" w:rsidRDefault="00226289" w:rsidP="00226289">
      <w:pPr>
        <w:pStyle w:val="ListParagraph"/>
        <w:numPr>
          <w:ilvl w:val="3"/>
          <w:numId w:val="33"/>
        </w:numPr>
        <w:spacing w:after="0" w:line="240" w:lineRule="auto"/>
      </w:pPr>
      <w:r>
        <w:t>Impact Resistance, ASTM D-4226 Minimum 1.2 in/lb/mil</w:t>
      </w:r>
    </w:p>
    <w:p w14:paraId="4EAA9C35" w14:textId="77777777" w:rsidR="00226289" w:rsidRDefault="00226289" w:rsidP="00226289">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2377500" w14:textId="77777777" w:rsidR="00226289" w:rsidRDefault="00226289" w:rsidP="00226289">
      <w:pPr>
        <w:pStyle w:val="ListParagraph"/>
        <w:numPr>
          <w:ilvl w:val="3"/>
          <w:numId w:val="33"/>
        </w:numPr>
        <w:spacing w:after="0" w:line="240" w:lineRule="auto"/>
      </w:pPr>
      <w:r>
        <w:t>Very good chemical resistance.</w:t>
      </w:r>
    </w:p>
    <w:p w14:paraId="24902904" w14:textId="77777777" w:rsidR="00226289" w:rsidRDefault="00226289" w:rsidP="00226289">
      <w:pPr>
        <w:pStyle w:val="ListParagraph"/>
        <w:spacing w:line="240" w:lineRule="auto"/>
        <w:ind w:left="1440"/>
      </w:pPr>
    </w:p>
    <w:p w14:paraId="498231C8" w14:textId="77777777" w:rsidR="00226289" w:rsidRPr="00600A16" w:rsidRDefault="00226289" w:rsidP="00226289">
      <w:pPr>
        <w:pStyle w:val="ListParagraph"/>
        <w:numPr>
          <w:ilvl w:val="2"/>
          <w:numId w:val="33"/>
        </w:numPr>
        <w:spacing w:line="240" w:lineRule="auto"/>
      </w:pPr>
      <w:r>
        <w:rPr>
          <w:rFonts w:cs="Arial"/>
        </w:rPr>
        <w:t>Two-component acrylic urethane enamel Gloss topcoat. (OPTIONAL)</w:t>
      </w:r>
    </w:p>
    <w:p w14:paraId="22BCA066" w14:textId="77777777" w:rsidR="00226289" w:rsidRPr="00E90E0A" w:rsidRDefault="00000000" w:rsidP="00226289">
      <w:pPr>
        <w:pStyle w:val="ListParagraph"/>
        <w:numPr>
          <w:ilvl w:val="3"/>
          <w:numId w:val="33"/>
        </w:numPr>
        <w:spacing w:line="240" w:lineRule="auto"/>
      </w:pPr>
      <w:hyperlink r:id="rId21" w:history="1">
        <w:r w:rsidR="00226289" w:rsidRPr="00D44315">
          <w:rPr>
            <w:rStyle w:val="Hyperlink"/>
            <w:rFonts w:cs="Arial"/>
          </w:rPr>
          <w:t>Color.</w:t>
        </w:r>
      </w:hyperlink>
    </w:p>
    <w:p w14:paraId="39621B42" w14:textId="77777777" w:rsidR="00226289" w:rsidRDefault="00226289" w:rsidP="00226289">
      <w:pPr>
        <w:pStyle w:val="ListParagraph"/>
        <w:numPr>
          <w:ilvl w:val="3"/>
          <w:numId w:val="33"/>
        </w:numPr>
        <w:spacing w:after="0" w:line="240" w:lineRule="auto"/>
      </w:pPr>
      <w:r>
        <w:t>Custom colors available consult manufacturer.</w:t>
      </w:r>
    </w:p>
    <w:p w14:paraId="03BC8148" w14:textId="77777777" w:rsidR="00226289" w:rsidRDefault="00226289" w:rsidP="00226289">
      <w:pPr>
        <w:pStyle w:val="ListParagraph"/>
        <w:numPr>
          <w:ilvl w:val="3"/>
          <w:numId w:val="33"/>
        </w:numPr>
        <w:spacing w:after="0" w:line="240" w:lineRule="auto"/>
      </w:pPr>
      <w:r>
        <w:t>Unique, high-solids, high-build, multifunctional coating.</w:t>
      </w:r>
    </w:p>
    <w:p w14:paraId="71B85383" w14:textId="77777777" w:rsidR="00226289" w:rsidRDefault="00226289" w:rsidP="00226289">
      <w:pPr>
        <w:pStyle w:val="ListParagraph"/>
        <w:numPr>
          <w:ilvl w:val="3"/>
          <w:numId w:val="33"/>
        </w:numPr>
        <w:spacing w:after="0" w:line="240" w:lineRule="auto"/>
      </w:pPr>
      <w:r>
        <w:t>Low VOC, Gloss coating.</w:t>
      </w:r>
    </w:p>
    <w:p w14:paraId="4768B6CF" w14:textId="77777777" w:rsidR="00226289" w:rsidRDefault="00226289" w:rsidP="00226289">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173A0489" w14:textId="77777777" w:rsidR="00226289" w:rsidRDefault="00226289" w:rsidP="00226289">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27CCAD60" w14:textId="77777777" w:rsidR="00226289" w:rsidRDefault="00226289" w:rsidP="00226289">
      <w:pPr>
        <w:pStyle w:val="ListParagraph"/>
        <w:numPr>
          <w:ilvl w:val="3"/>
          <w:numId w:val="33"/>
        </w:numPr>
        <w:spacing w:after="0" w:line="240" w:lineRule="auto"/>
      </w:pPr>
      <w:r>
        <w:t>Excellent chemical resistance.</w:t>
      </w:r>
    </w:p>
    <w:p w14:paraId="3A491122" w14:textId="77777777" w:rsidR="00101302" w:rsidRDefault="00101302" w:rsidP="00101302">
      <w:pPr>
        <w:pStyle w:val="ListParagraph"/>
        <w:numPr>
          <w:ilvl w:val="1"/>
          <w:numId w:val="33"/>
        </w:numPr>
        <w:spacing w:line="360" w:lineRule="auto"/>
      </w:pPr>
      <w:r>
        <w:t>Frame</w:t>
      </w:r>
    </w:p>
    <w:p w14:paraId="20232749" w14:textId="77777777" w:rsidR="00101302" w:rsidRDefault="00101302" w:rsidP="00101302">
      <w:pPr>
        <w:pStyle w:val="ListParagraph"/>
        <w:numPr>
          <w:ilvl w:val="2"/>
          <w:numId w:val="33"/>
        </w:numPr>
        <w:spacing w:line="240" w:lineRule="auto"/>
      </w:pPr>
      <w:r>
        <w:t>Fiberglass.</w:t>
      </w:r>
    </w:p>
    <w:p w14:paraId="34577974" w14:textId="77777777" w:rsidR="00226289" w:rsidRPr="007D737F" w:rsidRDefault="00226289" w:rsidP="00226289">
      <w:pPr>
        <w:pStyle w:val="ListParagraph"/>
        <w:numPr>
          <w:ilvl w:val="2"/>
          <w:numId w:val="33"/>
        </w:numPr>
        <w:spacing w:line="240" w:lineRule="auto"/>
      </w:pPr>
      <w:r>
        <w:rPr>
          <w:rFonts w:cs="Arial"/>
        </w:rPr>
        <w:t>Two-component flexible acrylic urethane Satin topcoat. (STANDARD)</w:t>
      </w:r>
    </w:p>
    <w:p w14:paraId="1ADB34CE" w14:textId="77777777" w:rsidR="00226289" w:rsidRPr="00E90E0A" w:rsidRDefault="00000000" w:rsidP="00226289">
      <w:pPr>
        <w:pStyle w:val="ListParagraph"/>
        <w:numPr>
          <w:ilvl w:val="3"/>
          <w:numId w:val="33"/>
        </w:numPr>
        <w:spacing w:line="240" w:lineRule="auto"/>
      </w:pPr>
      <w:hyperlink r:id="rId22" w:history="1">
        <w:r w:rsidR="00226289" w:rsidRPr="00D44315">
          <w:rPr>
            <w:rStyle w:val="Hyperlink"/>
            <w:rFonts w:cs="Arial"/>
          </w:rPr>
          <w:t>Color.</w:t>
        </w:r>
      </w:hyperlink>
    </w:p>
    <w:p w14:paraId="66857842" w14:textId="77777777" w:rsidR="00226289" w:rsidRPr="008B7F7E" w:rsidRDefault="00000000" w:rsidP="00226289">
      <w:pPr>
        <w:pStyle w:val="ListParagraph"/>
        <w:numPr>
          <w:ilvl w:val="4"/>
          <w:numId w:val="33"/>
        </w:numPr>
        <w:spacing w:after="0" w:line="240" w:lineRule="auto"/>
        <w:rPr>
          <w:highlight w:val="yellow"/>
        </w:rPr>
      </w:pPr>
      <w:sdt>
        <w:sdtPr>
          <w:rPr>
            <w:highlight w:val="yellow"/>
          </w:rPr>
          <w:alias w:val="Select Painted FRP Color"/>
          <w:tag w:val="Select Painted FRP Color"/>
          <w:id w:val="574395601"/>
          <w:placeholder>
            <w:docPart w:val="1218925D4626425E867EF2FAD1747870"/>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26289" w:rsidRPr="008B7F7E">
            <w:rPr>
              <w:rStyle w:val="PlaceholderText"/>
              <w:highlight w:val="yellow"/>
            </w:rPr>
            <w:t>Choose an item.</w:t>
          </w:r>
        </w:sdtContent>
      </w:sdt>
    </w:p>
    <w:p w14:paraId="29636960" w14:textId="77777777" w:rsidR="00226289" w:rsidRDefault="00226289" w:rsidP="00226289">
      <w:pPr>
        <w:pStyle w:val="ListParagraph"/>
        <w:numPr>
          <w:ilvl w:val="3"/>
          <w:numId w:val="33"/>
        </w:numPr>
        <w:spacing w:after="0" w:line="240" w:lineRule="auto"/>
      </w:pPr>
      <w:r>
        <w:lastRenderedPageBreak/>
        <w:t>Custom colors available consult manufacturer.</w:t>
      </w:r>
    </w:p>
    <w:p w14:paraId="65CE42D7" w14:textId="77777777" w:rsidR="00226289" w:rsidRDefault="00226289" w:rsidP="00226289">
      <w:pPr>
        <w:pStyle w:val="ListParagraph"/>
        <w:numPr>
          <w:ilvl w:val="3"/>
          <w:numId w:val="33"/>
        </w:numPr>
        <w:spacing w:after="0" w:line="240" w:lineRule="auto"/>
      </w:pPr>
      <w:r>
        <w:t>Excellent exterior durability.</w:t>
      </w:r>
    </w:p>
    <w:p w14:paraId="34E73070" w14:textId="77777777" w:rsidR="00226289" w:rsidRDefault="00226289" w:rsidP="00226289">
      <w:pPr>
        <w:pStyle w:val="ListParagraph"/>
        <w:numPr>
          <w:ilvl w:val="3"/>
          <w:numId w:val="33"/>
        </w:numPr>
        <w:spacing w:after="0" w:line="240" w:lineRule="auto"/>
      </w:pPr>
      <w:r>
        <w:t>Unique, high-solids, high-build, multifunctional coating.</w:t>
      </w:r>
    </w:p>
    <w:p w14:paraId="2439F59B" w14:textId="77777777" w:rsidR="00226289" w:rsidRDefault="00226289" w:rsidP="00226289">
      <w:pPr>
        <w:pStyle w:val="ListParagraph"/>
        <w:numPr>
          <w:ilvl w:val="3"/>
          <w:numId w:val="33"/>
        </w:numPr>
        <w:spacing w:after="0" w:line="240" w:lineRule="auto"/>
      </w:pPr>
      <w:r>
        <w:t>Low VOC, Satin coating.</w:t>
      </w:r>
    </w:p>
    <w:p w14:paraId="5E9008A2" w14:textId="77777777" w:rsidR="00226289" w:rsidRDefault="00226289" w:rsidP="00226289">
      <w:pPr>
        <w:pStyle w:val="ListParagraph"/>
        <w:numPr>
          <w:ilvl w:val="3"/>
          <w:numId w:val="33"/>
        </w:numPr>
        <w:spacing w:after="0" w:line="240" w:lineRule="auto"/>
      </w:pPr>
      <w:r>
        <w:t>Impact Resistance, ASTM D-4226 Minimum 1.2 in/lb/mil</w:t>
      </w:r>
    </w:p>
    <w:p w14:paraId="56A81A13" w14:textId="77777777" w:rsidR="00226289" w:rsidRDefault="00226289" w:rsidP="00226289">
      <w:pPr>
        <w:pStyle w:val="ListParagraph"/>
        <w:numPr>
          <w:ilvl w:val="3"/>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9FD21F9" w14:textId="77777777" w:rsidR="00226289" w:rsidRDefault="00226289" w:rsidP="00226289">
      <w:pPr>
        <w:pStyle w:val="ListParagraph"/>
        <w:numPr>
          <w:ilvl w:val="3"/>
          <w:numId w:val="33"/>
        </w:numPr>
        <w:spacing w:after="0" w:line="240" w:lineRule="auto"/>
      </w:pPr>
      <w:r>
        <w:t>Very good chemical resistance.</w:t>
      </w:r>
    </w:p>
    <w:p w14:paraId="4F0D037B" w14:textId="77777777" w:rsidR="00226289" w:rsidRDefault="00226289" w:rsidP="00226289">
      <w:pPr>
        <w:pStyle w:val="ListParagraph"/>
        <w:spacing w:line="240" w:lineRule="auto"/>
        <w:ind w:left="1440"/>
      </w:pPr>
    </w:p>
    <w:p w14:paraId="414B5E19" w14:textId="77777777" w:rsidR="00226289" w:rsidRPr="00600A16" w:rsidRDefault="00226289" w:rsidP="00226289">
      <w:pPr>
        <w:pStyle w:val="ListParagraph"/>
        <w:numPr>
          <w:ilvl w:val="2"/>
          <w:numId w:val="33"/>
        </w:numPr>
        <w:spacing w:line="240" w:lineRule="auto"/>
      </w:pPr>
      <w:r>
        <w:rPr>
          <w:rFonts w:cs="Arial"/>
        </w:rPr>
        <w:t>Two-component acrylic urethane enamel Gloss topcoat. (OPTIONAL)</w:t>
      </w:r>
    </w:p>
    <w:p w14:paraId="0365CBD0" w14:textId="77777777" w:rsidR="00226289" w:rsidRPr="00E90E0A" w:rsidRDefault="00000000" w:rsidP="00226289">
      <w:pPr>
        <w:pStyle w:val="ListParagraph"/>
        <w:numPr>
          <w:ilvl w:val="3"/>
          <w:numId w:val="33"/>
        </w:numPr>
        <w:spacing w:line="240" w:lineRule="auto"/>
      </w:pPr>
      <w:hyperlink r:id="rId23" w:history="1">
        <w:r w:rsidR="00226289" w:rsidRPr="00D44315">
          <w:rPr>
            <w:rStyle w:val="Hyperlink"/>
            <w:rFonts w:cs="Arial"/>
          </w:rPr>
          <w:t>Color.</w:t>
        </w:r>
      </w:hyperlink>
    </w:p>
    <w:p w14:paraId="73489F29" w14:textId="77777777" w:rsidR="00226289" w:rsidRDefault="00226289" w:rsidP="00226289">
      <w:pPr>
        <w:pStyle w:val="ListParagraph"/>
        <w:numPr>
          <w:ilvl w:val="3"/>
          <w:numId w:val="33"/>
        </w:numPr>
        <w:spacing w:after="0" w:line="240" w:lineRule="auto"/>
      </w:pPr>
      <w:r>
        <w:t>Custom colors available consult manufacturer.</w:t>
      </w:r>
    </w:p>
    <w:p w14:paraId="440ED55D" w14:textId="77777777" w:rsidR="00226289" w:rsidRDefault="00226289" w:rsidP="00226289">
      <w:pPr>
        <w:pStyle w:val="ListParagraph"/>
        <w:numPr>
          <w:ilvl w:val="3"/>
          <w:numId w:val="33"/>
        </w:numPr>
        <w:spacing w:after="0" w:line="240" w:lineRule="auto"/>
      </w:pPr>
      <w:r>
        <w:t>Unique, high-solids, high-build, multifunctional coating.</w:t>
      </w:r>
    </w:p>
    <w:p w14:paraId="081C392A" w14:textId="77777777" w:rsidR="00226289" w:rsidRDefault="00226289" w:rsidP="00226289">
      <w:pPr>
        <w:pStyle w:val="ListParagraph"/>
        <w:numPr>
          <w:ilvl w:val="3"/>
          <w:numId w:val="33"/>
        </w:numPr>
        <w:spacing w:after="0" w:line="240" w:lineRule="auto"/>
      </w:pPr>
      <w:r>
        <w:t>Low VOC, Gloss coating.</w:t>
      </w:r>
    </w:p>
    <w:p w14:paraId="3DC9B4B5" w14:textId="77777777" w:rsidR="00226289" w:rsidRDefault="00226289" w:rsidP="00226289">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E266349" w14:textId="77777777" w:rsidR="00226289" w:rsidRDefault="00226289" w:rsidP="00226289">
      <w:pPr>
        <w:pStyle w:val="ListParagraph"/>
        <w:numPr>
          <w:ilvl w:val="3"/>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21BBD810" w14:textId="77777777" w:rsidR="00226289" w:rsidRDefault="00226289" w:rsidP="00226289">
      <w:pPr>
        <w:pStyle w:val="ListParagraph"/>
        <w:numPr>
          <w:ilvl w:val="3"/>
          <w:numId w:val="33"/>
        </w:numPr>
        <w:spacing w:after="0" w:line="240" w:lineRule="auto"/>
      </w:pPr>
      <w:r>
        <w:t>Excellent chemical resistance.</w:t>
      </w:r>
    </w:p>
    <w:p w14:paraId="51042EF6" w14:textId="77777777" w:rsidR="00101302" w:rsidRPr="00900859" w:rsidRDefault="00101302" w:rsidP="00101302">
      <w:pPr>
        <w:pStyle w:val="ListParagraph"/>
        <w:spacing w:line="360" w:lineRule="auto"/>
        <w:ind w:left="576"/>
        <w:rPr>
          <w:b/>
        </w:rPr>
      </w:pPr>
    </w:p>
    <w:p w14:paraId="7F4E19EC" w14:textId="354CBB35" w:rsidR="00663A4D" w:rsidRDefault="00900859" w:rsidP="009E319B">
      <w:pPr>
        <w:pStyle w:val="ListParagraph"/>
        <w:numPr>
          <w:ilvl w:val="0"/>
          <w:numId w:val="33"/>
        </w:numPr>
        <w:spacing w:line="360" w:lineRule="auto"/>
        <w:rPr>
          <w:b/>
        </w:rPr>
      </w:pPr>
      <w:r>
        <w:rPr>
          <w:b/>
        </w:rPr>
        <w:t>ACCESSORIES</w:t>
      </w:r>
    </w:p>
    <w:p w14:paraId="3D79C9B0" w14:textId="77777777" w:rsidR="000F7CC7" w:rsidRDefault="00000000" w:rsidP="000F7CC7">
      <w:pPr>
        <w:pStyle w:val="ListParagraph"/>
        <w:numPr>
          <w:ilvl w:val="1"/>
          <w:numId w:val="33"/>
        </w:numPr>
        <w:spacing w:line="240" w:lineRule="auto"/>
      </w:pPr>
      <w:hyperlink r:id="rId24" w:history="1">
        <w:r w:rsidR="000F7CC7">
          <w:rPr>
            <w:rStyle w:val="Hyperlink"/>
          </w:rPr>
          <w:t xml:space="preserve">Fiberglass Vision </w:t>
        </w:r>
        <w:proofErr w:type="spellStart"/>
        <w:r w:rsidR="000F7CC7">
          <w:rPr>
            <w:rStyle w:val="Hyperlink"/>
          </w:rPr>
          <w:t>Lites</w:t>
        </w:r>
        <w:proofErr w:type="spellEnd"/>
        <w:r w:rsidR="000F7CC7">
          <w:rPr>
            <w:rStyle w:val="Hyperlink"/>
          </w:rPr>
          <w:t>.</w:t>
        </w:r>
      </w:hyperlink>
    </w:p>
    <w:p w14:paraId="043B3F61" w14:textId="77777777" w:rsidR="000F7CC7" w:rsidRDefault="00000000" w:rsidP="000F7CC7">
      <w:pPr>
        <w:pStyle w:val="ListParagraph"/>
        <w:numPr>
          <w:ilvl w:val="2"/>
          <w:numId w:val="33"/>
        </w:numPr>
        <w:spacing w:line="240" w:lineRule="auto"/>
      </w:pPr>
      <w:hyperlink r:id="rId25" w:history="1">
        <w:r w:rsidR="000F7CC7" w:rsidRPr="00B6227F">
          <w:rPr>
            <w:rStyle w:val="Hyperlink"/>
          </w:rPr>
          <w:t>Model.</w:t>
        </w:r>
      </w:hyperlink>
    </w:p>
    <w:p w14:paraId="6FFB28ED" w14:textId="77777777" w:rsidR="000F7CC7" w:rsidRDefault="000F7CC7" w:rsidP="000F7CC7">
      <w:pPr>
        <w:pStyle w:val="ListParagraph"/>
        <w:numPr>
          <w:ilvl w:val="3"/>
          <w:numId w:val="33"/>
        </w:numPr>
        <w:spacing w:line="240" w:lineRule="auto"/>
      </w:pPr>
      <w:r>
        <w:t>All Fiberglass</w:t>
      </w:r>
      <w:r w:rsidRPr="003B170B">
        <w:t>.</w:t>
      </w:r>
    </w:p>
    <w:p w14:paraId="115E1140" w14:textId="77777777" w:rsidR="000F7CC7" w:rsidRDefault="000F7CC7" w:rsidP="000F7CC7">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210E33560F034DCB8CA14975A0D90ACB"/>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60C86F2F" w14:textId="77777777" w:rsidR="000F7CC7" w:rsidRPr="000D3612" w:rsidRDefault="000F7CC7" w:rsidP="000F7CC7">
          <w:pPr>
            <w:pStyle w:val="ListParagraph"/>
            <w:numPr>
              <w:ilvl w:val="3"/>
              <w:numId w:val="33"/>
            </w:numPr>
            <w:spacing w:line="240" w:lineRule="auto"/>
            <w:rPr>
              <w:highlight w:val="yellow"/>
            </w:rPr>
          </w:pPr>
          <w:r w:rsidRPr="003B170B">
            <w:rPr>
              <w:rStyle w:val="PlaceholderText"/>
              <w:highlight w:val="yellow"/>
            </w:rPr>
            <w:t>Choose an item.</w:t>
          </w:r>
        </w:p>
      </w:sdtContent>
    </w:sdt>
    <w:p w14:paraId="045E3AFD" w14:textId="77777777" w:rsidR="000F7CC7" w:rsidRDefault="000F7CC7" w:rsidP="000F7CC7">
      <w:pPr>
        <w:pStyle w:val="ListParagraph"/>
        <w:numPr>
          <w:ilvl w:val="2"/>
          <w:numId w:val="33"/>
        </w:numPr>
        <w:spacing w:line="240" w:lineRule="auto"/>
      </w:pPr>
      <w:r>
        <w:t>Glazing Thickness.</w:t>
      </w:r>
    </w:p>
    <w:sdt>
      <w:sdtPr>
        <w:rPr>
          <w:highlight w:val="yellow"/>
        </w:rPr>
        <w:alias w:val="Select Glazing Thickness"/>
        <w:tag w:val="Select Glazing Thickness"/>
        <w:id w:val="185646171"/>
        <w:placeholder>
          <w:docPart w:val="36263AF7490C442996ED22B10C9E1D9A"/>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2E09B861"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45F32B1E" w14:textId="77777777" w:rsidR="000F7CC7" w:rsidRDefault="00000000" w:rsidP="000F7CC7">
      <w:pPr>
        <w:pStyle w:val="ListParagraph"/>
        <w:numPr>
          <w:ilvl w:val="1"/>
          <w:numId w:val="33"/>
        </w:numPr>
        <w:spacing w:line="240" w:lineRule="auto"/>
      </w:pPr>
      <w:hyperlink r:id="rId26" w:history="1">
        <w:r w:rsidR="000F7CC7">
          <w:rPr>
            <w:rStyle w:val="Hyperlink"/>
          </w:rPr>
          <w:t xml:space="preserve">Aluminum Vision </w:t>
        </w:r>
        <w:proofErr w:type="spellStart"/>
        <w:r w:rsidR="000F7CC7">
          <w:rPr>
            <w:rStyle w:val="Hyperlink"/>
          </w:rPr>
          <w:t>Lites</w:t>
        </w:r>
        <w:proofErr w:type="spellEnd"/>
        <w:r w:rsidR="000F7CC7">
          <w:rPr>
            <w:rStyle w:val="Hyperlink"/>
          </w:rPr>
          <w:t>.</w:t>
        </w:r>
      </w:hyperlink>
    </w:p>
    <w:p w14:paraId="1CC9FB7D" w14:textId="77777777" w:rsidR="000F7CC7" w:rsidRDefault="00000000" w:rsidP="000F7CC7">
      <w:pPr>
        <w:pStyle w:val="ListParagraph"/>
        <w:numPr>
          <w:ilvl w:val="2"/>
          <w:numId w:val="33"/>
        </w:numPr>
        <w:spacing w:line="240" w:lineRule="auto"/>
      </w:pPr>
      <w:hyperlink r:id="rId27" w:history="1">
        <w:r w:rsidR="000F7CC7" w:rsidRPr="00B6227F">
          <w:rPr>
            <w:rStyle w:val="Hyperlink"/>
          </w:rPr>
          <w:t>Model.</w:t>
        </w:r>
      </w:hyperlink>
    </w:p>
    <w:sdt>
      <w:sdtPr>
        <w:rPr>
          <w:highlight w:val="yellow"/>
        </w:rPr>
        <w:alias w:val="Select Vision Lite Model"/>
        <w:tag w:val="Select Vision Lite Model"/>
        <w:id w:val="-2115510474"/>
        <w:placeholder>
          <w:docPart w:val="95638A8016DB44B1B8C57B1A509D1DCA"/>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0BC198DF"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1D1247CE" w14:textId="77777777" w:rsidR="000F7CC7" w:rsidRDefault="000F7CC7" w:rsidP="000F7CC7">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51880410FEB64922B4ED90D105DCDDB5"/>
        </w:placeholder>
        <w:showingPlcHdr/>
        <w:dropDownList>
          <w:listItem w:value="Choose an item."/>
          <w:listItem w:displayText="None." w:value="None."/>
          <w:listItem w:displayText="1/4&quot;." w:value="1/4&quot;."/>
          <w:listItem w:displayText="1&quot;." w:value="1&quot;."/>
        </w:dropDownList>
      </w:sdtPr>
      <w:sdtContent>
        <w:p w14:paraId="6159646E" w14:textId="77777777" w:rsidR="000F7CC7" w:rsidRPr="002C0C38" w:rsidRDefault="000F7CC7" w:rsidP="000F7CC7">
          <w:pPr>
            <w:pStyle w:val="ListParagraph"/>
            <w:numPr>
              <w:ilvl w:val="3"/>
              <w:numId w:val="33"/>
            </w:numPr>
            <w:spacing w:line="240" w:lineRule="auto"/>
            <w:rPr>
              <w:highlight w:val="yellow"/>
            </w:rPr>
          </w:pPr>
          <w:r w:rsidRPr="002C0C38">
            <w:rPr>
              <w:rStyle w:val="PlaceholderText"/>
              <w:highlight w:val="yellow"/>
            </w:rPr>
            <w:t>Choose an item.</w:t>
          </w:r>
        </w:p>
      </w:sdtContent>
    </w:sdt>
    <w:p w14:paraId="3D6EAB73" w14:textId="77777777" w:rsidR="000F7CC7" w:rsidRDefault="000F7CC7" w:rsidP="000F7CC7">
      <w:pPr>
        <w:pStyle w:val="ListParagraph"/>
        <w:numPr>
          <w:ilvl w:val="2"/>
          <w:numId w:val="33"/>
        </w:numPr>
        <w:spacing w:line="240" w:lineRule="auto"/>
      </w:pPr>
      <w:r>
        <w:t xml:space="preserve">Rectangular </w:t>
      </w:r>
      <w:proofErr w:type="spellStart"/>
      <w:r>
        <w:t>Lites</w:t>
      </w:r>
      <w:proofErr w:type="spellEnd"/>
      <w:r>
        <w:t>.</w:t>
      </w:r>
    </w:p>
    <w:p w14:paraId="59B42C4C" w14:textId="77777777" w:rsidR="000F7CC7" w:rsidRPr="00B6227F" w:rsidRDefault="000F7CC7" w:rsidP="000F7CC7">
      <w:pPr>
        <w:pStyle w:val="ListParagraph"/>
        <w:numPr>
          <w:ilvl w:val="4"/>
          <w:numId w:val="33"/>
        </w:numPr>
        <w:spacing w:line="240" w:lineRule="auto"/>
      </w:pPr>
      <w:r>
        <w:t>Size</w:t>
      </w:r>
      <w:sdt>
        <w:sdtPr>
          <w:alias w:val="Input Rectangular Vision Lite Size"/>
          <w:tag w:val="Input Rectangular Vision Lite Size"/>
          <w:id w:val="1597284397"/>
          <w:placeholder>
            <w:docPart w:val="4F53B256E65D41E8948E45F2A33773AB"/>
          </w:placeholder>
          <w:text/>
        </w:sdtPr>
        <w:sdtContent>
          <w:r>
            <w:t>,</w:t>
          </w:r>
        </w:sdtContent>
      </w:sdt>
      <w:r>
        <w:t xml:space="preserve"> as indicated on drawings.</w:t>
      </w:r>
    </w:p>
    <w:p w14:paraId="7014516C" w14:textId="77777777" w:rsidR="000F7CC7" w:rsidRDefault="00000000" w:rsidP="000F7CC7">
      <w:pPr>
        <w:pStyle w:val="ListParagraph"/>
        <w:numPr>
          <w:ilvl w:val="3"/>
          <w:numId w:val="33"/>
        </w:numPr>
        <w:spacing w:line="240" w:lineRule="auto"/>
      </w:pPr>
      <w:hyperlink r:id="rId28" w:history="1">
        <w:r w:rsidR="000F7CC7" w:rsidRPr="008A3E33">
          <w:rPr>
            <w:rStyle w:val="Hyperlink"/>
          </w:rPr>
          <w:t>Rectangular Vision Lite Accessories.</w:t>
        </w:r>
      </w:hyperlink>
    </w:p>
    <w:p w14:paraId="56849910" w14:textId="77777777" w:rsidR="000F7CC7" w:rsidRDefault="00000000" w:rsidP="000F7CC7">
      <w:pPr>
        <w:pStyle w:val="ListParagraph"/>
        <w:numPr>
          <w:ilvl w:val="4"/>
          <w:numId w:val="33"/>
        </w:numPr>
        <w:spacing w:line="240" w:lineRule="auto"/>
      </w:pPr>
      <w:hyperlink r:id="rId29" w:history="1">
        <w:r w:rsidR="000F7CC7" w:rsidRPr="008A3E33">
          <w:rPr>
            <w:rStyle w:val="Hyperlink"/>
          </w:rPr>
          <w:t>Security Grate.</w:t>
        </w:r>
      </w:hyperlink>
    </w:p>
    <w:p w14:paraId="37F0EC54" w14:textId="77777777" w:rsidR="000F7CC7" w:rsidRDefault="000F7CC7" w:rsidP="000F7CC7">
      <w:pPr>
        <w:pStyle w:val="ListParagraph"/>
        <w:numPr>
          <w:ilvl w:val="5"/>
          <w:numId w:val="33"/>
        </w:numPr>
        <w:spacing w:line="240" w:lineRule="auto"/>
      </w:pPr>
      <w:r>
        <w:t>SL-SG349.</w:t>
      </w:r>
    </w:p>
    <w:p w14:paraId="30A73379" w14:textId="77777777" w:rsidR="000F7CC7" w:rsidRDefault="000F7CC7" w:rsidP="000F7CC7">
      <w:pPr>
        <w:pStyle w:val="ListParagraph"/>
        <w:numPr>
          <w:ilvl w:val="6"/>
          <w:numId w:val="33"/>
        </w:numPr>
        <w:spacing w:line="240" w:lineRule="auto"/>
      </w:pPr>
      <w:r>
        <w:t>Frame perimeter is 1” x 1” x 1/8” steel angle.</w:t>
      </w:r>
    </w:p>
    <w:p w14:paraId="196E8472" w14:textId="77777777" w:rsidR="000F7CC7" w:rsidRDefault="000F7CC7" w:rsidP="000F7CC7">
      <w:pPr>
        <w:pStyle w:val="ListParagraph"/>
        <w:numPr>
          <w:ilvl w:val="6"/>
          <w:numId w:val="33"/>
        </w:numPr>
        <w:spacing w:line="240" w:lineRule="auto"/>
      </w:pPr>
      <w:r>
        <w:t>Grate material is 14-gauge steel sheet perforated with ¼” diameter round holes.</w:t>
      </w:r>
    </w:p>
    <w:p w14:paraId="3FDBDAF0" w14:textId="77777777" w:rsidR="000F7CC7" w:rsidRDefault="00000000" w:rsidP="000F7CC7">
      <w:pPr>
        <w:pStyle w:val="ListParagraph"/>
        <w:numPr>
          <w:ilvl w:val="4"/>
          <w:numId w:val="33"/>
        </w:numPr>
        <w:spacing w:line="240" w:lineRule="auto"/>
      </w:pPr>
      <w:hyperlink r:id="rId30" w:history="1">
        <w:r w:rsidR="000F7CC7" w:rsidRPr="008A3E33">
          <w:rPr>
            <w:rStyle w:val="Hyperlink"/>
          </w:rPr>
          <w:t>Vandal Screen.</w:t>
        </w:r>
      </w:hyperlink>
    </w:p>
    <w:p w14:paraId="706AF4A3" w14:textId="77777777" w:rsidR="000F7CC7" w:rsidRDefault="000F7CC7" w:rsidP="000F7CC7">
      <w:pPr>
        <w:pStyle w:val="ListParagraph"/>
        <w:numPr>
          <w:ilvl w:val="5"/>
          <w:numId w:val="33"/>
        </w:numPr>
        <w:spacing w:line="240" w:lineRule="auto"/>
      </w:pPr>
      <w:r>
        <w:t>SL-SG350.</w:t>
      </w:r>
    </w:p>
    <w:p w14:paraId="52380E0B" w14:textId="77777777" w:rsidR="000F7CC7" w:rsidRDefault="000F7CC7" w:rsidP="000F7CC7">
      <w:pPr>
        <w:pStyle w:val="ListParagraph"/>
        <w:numPr>
          <w:ilvl w:val="6"/>
          <w:numId w:val="33"/>
        </w:numPr>
        <w:spacing w:line="240" w:lineRule="auto"/>
      </w:pPr>
      <w:r>
        <w:t>Frame perimeter is aluminum.</w:t>
      </w:r>
    </w:p>
    <w:p w14:paraId="4B7FAD83" w14:textId="77777777" w:rsidR="000F7CC7" w:rsidRDefault="000F7CC7" w:rsidP="000F7CC7">
      <w:pPr>
        <w:pStyle w:val="ListParagraph"/>
        <w:numPr>
          <w:ilvl w:val="6"/>
          <w:numId w:val="33"/>
        </w:numPr>
        <w:spacing w:line="240" w:lineRule="auto"/>
      </w:pPr>
      <w:r>
        <w:t>Screen material is 16-gauge stainless steel sheet perforated with ¼” diameter round holes.</w:t>
      </w:r>
    </w:p>
    <w:bookmarkStart w:id="15" w:name="_Hlk113954608"/>
    <w:p w14:paraId="7C305B8B" w14:textId="083080D6" w:rsidR="000F7CC7" w:rsidRPr="00904371" w:rsidRDefault="0022125D" w:rsidP="00862909">
      <w:pPr>
        <w:pStyle w:val="ListParagraph"/>
        <w:numPr>
          <w:ilvl w:val="4"/>
          <w:numId w:val="33"/>
        </w:numPr>
        <w:spacing w:line="240" w:lineRule="auto"/>
        <w:rPr>
          <w:u w:val="single"/>
        </w:rPr>
      </w:pPr>
      <w:r w:rsidRPr="00904371">
        <w:rPr>
          <w:rFonts w:ascii="Segoe UI" w:hAnsi="Segoe UI" w:cs="Segoe UI"/>
          <w:sz w:val="18"/>
          <w:szCs w:val="18"/>
        </w:rPr>
        <w:fldChar w:fldCharType="begin"/>
      </w:r>
      <w:r w:rsidRPr="00904371">
        <w:rPr>
          <w:rFonts w:ascii="Segoe UI" w:hAnsi="Segoe UI" w:cs="Segoe UI"/>
          <w:sz w:val="18"/>
          <w:szCs w:val="18"/>
        </w:rPr>
        <w:instrText>HYPERLINK "https://special-lite.com/product/privacy-vision-panel/" \t "_blank"</w:instrText>
      </w:r>
      <w:r w:rsidRPr="00904371">
        <w:rPr>
          <w:rFonts w:ascii="Segoe UI" w:hAnsi="Segoe UI" w:cs="Segoe UI"/>
          <w:sz w:val="18"/>
          <w:szCs w:val="18"/>
        </w:rPr>
      </w:r>
      <w:r w:rsidRPr="00904371">
        <w:rPr>
          <w:rFonts w:ascii="Segoe UI" w:hAnsi="Segoe UI" w:cs="Segoe UI"/>
          <w:sz w:val="18"/>
          <w:szCs w:val="18"/>
        </w:rPr>
        <w:fldChar w:fldCharType="separate"/>
      </w:r>
      <w:r w:rsidRPr="00904371">
        <w:rPr>
          <w:rStyle w:val="normaltextrun"/>
          <w:color w:val="0563C1"/>
          <w:u w:val="single"/>
        </w:rPr>
        <w:t>Privacy Vision Panel</w:t>
      </w:r>
      <w:r w:rsidRPr="00904371">
        <w:rPr>
          <w:rFonts w:ascii="Segoe UI" w:hAnsi="Segoe UI" w:cs="Segoe UI"/>
          <w:sz w:val="18"/>
          <w:szCs w:val="18"/>
        </w:rPr>
        <w:fldChar w:fldCharType="end"/>
      </w:r>
      <w:r>
        <w:rPr>
          <w:rStyle w:val="eop"/>
        </w:rPr>
        <w:t> </w:t>
      </w:r>
    </w:p>
    <w:bookmarkEnd w:id="15"/>
    <w:p w14:paraId="6634E558" w14:textId="77777777" w:rsidR="000F7CC7" w:rsidRDefault="000F7CC7" w:rsidP="000F7CC7">
      <w:pPr>
        <w:pStyle w:val="ListParagraph"/>
        <w:numPr>
          <w:ilvl w:val="5"/>
          <w:numId w:val="33"/>
        </w:numPr>
        <w:spacing w:line="240" w:lineRule="auto"/>
        <w:rPr>
          <w:u w:val="single"/>
        </w:rPr>
      </w:pPr>
      <w:r>
        <w:rPr>
          <w:u w:val="single"/>
        </w:rPr>
        <w:t>SL-PVP.</w:t>
      </w:r>
    </w:p>
    <w:p w14:paraId="164F58EF" w14:textId="77777777" w:rsidR="000F7CC7" w:rsidRPr="008C3A26" w:rsidRDefault="000F7CC7" w:rsidP="000F7CC7">
      <w:pPr>
        <w:pStyle w:val="ListParagraph"/>
        <w:numPr>
          <w:ilvl w:val="6"/>
          <w:numId w:val="33"/>
        </w:numPr>
        <w:spacing w:line="240" w:lineRule="auto"/>
      </w:pPr>
      <w:r w:rsidRPr="008C3A26">
        <w:t>Size</w:t>
      </w:r>
      <w:r>
        <w:t>.</w:t>
      </w:r>
    </w:p>
    <w:p w14:paraId="7D1374E1" w14:textId="77777777" w:rsidR="000F7CC7" w:rsidRDefault="00000000" w:rsidP="000F7CC7">
      <w:pPr>
        <w:pStyle w:val="ListParagraph"/>
        <w:numPr>
          <w:ilvl w:val="7"/>
          <w:numId w:val="33"/>
        </w:numPr>
        <w:spacing w:line="240" w:lineRule="auto"/>
        <w:rPr>
          <w:u w:val="single"/>
        </w:rPr>
      </w:pPr>
      <w:sdt>
        <w:sdtPr>
          <w:rPr>
            <w:highlight w:val="yellow"/>
          </w:rPr>
          <w:alias w:val="Choose FVP Size"/>
          <w:tag w:val="Choose FVP Size"/>
          <w:id w:val="1768576724"/>
          <w:placeholder>
            <w:docPart w:val="764D3E59D0F243BE9F1E5D47AFEADAC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0F7CC7" w:rsidRPr="00A95F80">
            <w:rPr>
              <w:rStyle w:val="PlaceholderText"/>
              <w:highlight w:val="yellow"/>
            </w:rPr>
            <w:t>Choose an item.</w:t>
          </w:r>
        </w:sdtContent>
      </w:sdt>
    </w:p>
    <w:p w14:paraId="6E77D472" w14:textId="77777777" w:rsidR="000F7CC7" w:rsidRDefault="000F7CC7" w:rsidP="000F7CC7">
      <w:pPr>
        <w:pStyle w:val="ListParagraph"/>
        <w:numPr>
          <w:ilvl w:val="6"/>
          <w:numId w:val="33"/>
        </w:numPr>
        <w:spacing w:line="240" w:lineRule="auto"/>
      </w:pPr>
      <w:r w:rsidRPr="008C3A26">
        <w:t>Glazing</w:t>
      </w:r>
      <w:r>
        <w:t>.</w:t>
      </w:r>
    </w:p>
    <w:p w14:paraId="061E0B3C" w14:textId="77777777" w:rsidR="000F7CC7" w:rsidRDefault="000F7CC7" w:rsidP="000F7CC7">
      <w:pPr>
        <w:pStyle w:val="ListParagraph"/>
        <w:numPr>
          <w:ilvl w:val="7"/>
          <w:numId w:val="33"/>
        </w:numPr>
        <w:spacing w:line="240" w:lineRule="auto"/>
      </w:pPr>
      <w:r>
        <w:t>Overall glass thickness, 1”.</w:t>
      </w:r>
    </w:p>
    <w:p w14:paraId="49A1ACFA" w14:textId="77777777" w:rsidR="000F7CC7" w:rsidRDefault="000F7CC7" w:rsidP="000F7CC7">
      <w:pPr>
        <w:pStyle w:val="ListParagraph"/>
        <w:numPr>
          <w:ilvl w:val="7"/>
          <w:numId w:val="33"/>
        </w:numPr>
        <w:spacing w:line="240" w:lineRule="auto"/>
      </w:pPr>
      <w:r>
        <w:t>Outer glazing, ¼” Tempered Safety Glass.</w:t>
      </w:r>
    </w:p>
    <w:p w14:paraId="5A75C4CA" w14:textId="77777777" w:rsidR="000F7CC7" w:rsidRDefault="000F7CC7" w:rsidP="000F7CC7">
      <w:pPr>
        <w:pStyle w:val="ListParagraph"/>
        <w:numPr>
          <w:ilvl w:val="7"/>
          <w:numId w:val="33"/>
        </w:numPr>
        <w:spacing w:line="240" w:lineRule="auto"/>
      </w:pPr>
      <w:r>
        <w:t>Minimum Optical Transparency &gt;72%.</w:t>
      </w:r>
    </w:p>
    <w:p w14:paraId="730B6EA5" w14:textId="77777777" w:rsidR="000F7CC7" w:rsidRDefault="000F7CC7" w:rsidP="000F7CC7">
      <w:pPr>
        <w:pStyle w:val="ListParagraph"/>
        <w:numPr>
          <w:ilvl w:val="6"/>
          <w:numId w:val="33"/>
        </w:numPr>
        <w:spacing w:line="240" w:lineRule="auto"/>
      </w:pPr>
      <w:r>
        <w:t>Finish.</w:t>
      </w:r>
    </w:p>
    <w:p w14:paraId="18A0940C" w14:textId="77777777" w:rsidR="000F7CC7" w:rsidRPr="0081031E" w:rsidRDefault="000F7CC7" w:rsidP="000F7CC7">
      <w:pPr>
        <w:pStyle w:val="ListParagraph"/>
        <w:numPr>
          <w:ilvl w:val="7"/>
          <w:numId w:val="33"/>
        </w:numPr>
        <w:spacing w:line="240" w:lineRule="auto"/>
        <w:rPr>
          <w:u w:val="single"/>
        </w:rPr>
      </w:pPr>
      <w:r w:rsidRPr="0081031E">
        <w:rPr>
          <w:u w:val="single"/>
        </w:rPr>
        <w:t>Select from manufacturers standard colors.</w:t>
      </w:r>
    </w:p>
    <w:p w14:paraId="635C5D9C" w14:textId="77777777" w:rsidR="000F7CC7" w:rsidRDefault="000F7CC7" w:rsidP="000F7CC7">
      <w:pPr>
        <w:pStyle w:val="ListParagraph"/>
        <w:numPr>
          <w:ilvl w:val="8"/>
          <w:numId w:val="33"/>
        </w:numPr>
        <w:spacing w:line="240" w:lineRule="auto"/>
      </w:pPr>
      <w:r>
        <w:t>Black Perimeter.</w:t>
      </w:r>
    </w:p>
    <w:p w14:paraId="69800DEC" w14:textId="77777777" w:rsidR="000F7CC7" w:rsidRDefault="000F7CC7" w:rsidP="000F7CC7">
      <w:pPr>
        <w:pStyle w:val="ListParagraph"/>
        <w:numPr>
          <w:ilvl w:val="8"/>
          <w:numId w:val="33"/>
        </w:numPr>
        <w:spacing w:line="240" w:lineRule="auto"/>
      </w:pPr>
      <w:r>
        <w:t>White Perimeter.</w:t>
      </w:r>
    </w:p>
    <w:p w14:paraId="70A31848" w14:textId="77777777" w:rsidR="000F7CC7" w:rsidRDefault="000F7CC7" w:rsidP="000F7CC7">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489EA6B50D9D40FEBDCB9B371B683C56"/>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BE78488" w14:textId="77777777" w:rsidR="000F7CC7" w:rsidRDefault="000F7CC7" w:rsidP="000F7CC7">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3BD43158" w14:textId="77777777" w:rsidR="000F7CC7" w:rsidRPr="0081031E" w:rsidRDefault="000F7CC7" w:rsidP="000F7CC7">
      <w:pPr>
        <w:pStyle w:val="ListParagraph"/>
        <w:numPr>
          <w:ilvl w:val="7"/>
          <w:numId w:val="33"/>
        </w:numPr>
        <w:spacing w:after="0" w:line="240" w:lineRule="auto"/>
        <w:rPr>
          <w:u w:val="single"/>
        </w:rPr>
      </w:pPr>
      <w:r>
        <w:t>316-Grade Stainless Steel Handles.</w:t>
      </w:r>
    </w:p>
    <w:p w14:paraId="5675D1F0" w14:textId="77777777" w:rsidR="000F7CC7" w:rsidRDefault="000F7CC7" w:rsidP="000F7CC7">
      <w:pPr>
        <w:pStyle w:val="ListParagraph"/>
        <w:numPr>
          <w:ilvl w:val="4"/>
          <w:numId w:val="33"/>
        </w:numPr>
        <w:spacing w:line="240" w:lineRule="auto"/>
      </w:pPr>
      <w:r>
        <w:t>Finish.</w:t>
      </w:r>
    </w:p>
    <w:p w14:paraId="0103BD48" w14:textId="77777777" w:rsidR="000F7CC7" w:rsidRDefault="00000000" w:rsidP="000F7CC7">
      <w:pPr>
        <w:pStyle w:val="ListParagraph"/>
        <w:numPr>
          <w:ilvl w:val="5"/>
          <w:numId w:val="33"/>
        </w:numPr>
        <w:spacing w:line="240" w:lineRule="auto"/>
      </w:pPr>
      <w:hyperlink r:id="rId31" w:history="1">
        <w:r w:rsidR="000F7CC7" w:rsidRPr="0084723F">
          <w:rPr>
            <w:rStyle w:val="Hyperlink"/>
          </w:rPr>
          <w:t>Color.</w:t>
        </w:r>
      </w:hyperlink>
    </w:p>
    <w:p w14:paraId="07812583" w14:textId="77777777" w:rsidR="000F7CC7" w:rsidRPr="00B6227F" w:rsidRDefault="000F7CC7" w:rsidP="000F7CC7">
      <w:pPr>
        <w:pStyle w:val="ListParagraph"/>
        <w:numPr>
          <w:ilvl w:val="3"/>
          <w:numId w:val="33"/>
        </w:numPr>
        <w:spacing w:line="240" w:lineRule="auto"/>
        <w:rPr>
          <w:u w:val="single"/>
        </w:rPr>
      </w:pPr>
      <w:r>
        <w:t>Other Shapes.</w:t>
      </w:r>
    </w:p>
    <w:p w14:paraId="0088C878" w14:textId="77777777" w:rsidR="000F7CC7" w:rsidRDefault="000F7CC7" w:rsidP="000F7CC7">
      <w:pPr>
        <w:pStyle w:val="ListParagraph"/>
        <w:numPr>
          <w:ilvl w:val="4"/>
          <w:numId w:val="33"/>
        </w:numPr>
        <w:spacing w:line="240" w:lineRule="auto"/>
      </w:pPr>
      <w:r>
        <w:lastRenderedPageBreak/>
        <w:t>Attach drawing for vision lite shape.</w:t>
      </w:r>
    </w:p>
    <w:bookmarkStart w:id="16" w:name="_Hlk113954536"/>
    <w:p w14:paraId="06323734" w14:textId="7C574B7E" w:rsidR="00A16AB5" w:rsidRPr="0022125D" w:rsidRDefault="00904371" w:rsidP="00904371">
      <w:pPr>
        <w:pStyle w:val="ListParagraph"/>
        <w:numPr>
          <w:ilvl w:val="1"/>
          <w:numId w:val="33"/>
        </w:numPr>
        <w:spacing w:line="240" w:lineRule="auto"/>
        <w:rPr>
          <w:szCs w:val="20"/>
          <w:u w:val="single"/>
        </w:rPr>
      </w:pPr>
      <w:r w:rsidRPr="0022125D">
        <w:rPr>
          <w:rStyle w:val="normaltextrun"/>
          <w:color w:val="0563C1"/>
          <w:szCs w:val="20"/>
          <w:u w:val="single"/>
        </w:rPr>
        <w:fldChar w:fldCharType="begin"/>
      </w:r>
      <w:r w:rsidRPr="0022125D">
        <w:rPr>
          <w:rStyle w:val="normaltextrun"/>
          <w:color w:val="0563C1"/>
          <w:szCs w:val="20"/>
          <w:u w:val="single"/>
        </w:rPr>
        <w:instrText>HYPERLINK "https://special-lite.com/solutions/clean-room-doors-with-vision-panels/"</w:instrText>
      </w:r>
      <w:r w:rsidRPr="0022125D">
        <w:rPr>
          <w:rStyle w:val="normaltextrun"/>
          <w:color w:val="0563C1"/>
          <w:szCs w:val="20"/>
          <w:u w:val="single"/>
        </w:rPr>
      </w:r>
      <w:r w:rsidRPr="0022125D">
        <w:rPr>
          <w:rStyle w:val="normaltextrun"/>
          <w:color w:val="0563C1"/>
          <w:szCs w:val="20"/>
          <w:u w:val="single"/>
        </w:rPr>
        <w:fldChar w:fldCharType="separate"/>
      </w:r>
      <w:r w:rsidRPr="0022125D">
        <w:rPr>
          <w:rStyle w:val="Hyperlink"/>
          <w:szCs w:val="20"/>
        </w:rPr>
        <w:t>Flush Vision Panels</w:t>
      </w:r>
      <w:r w:rsidRPr="0022125D">
        <w:rPr>
          <w:rStyle w:val="normaltextrun"/>
          <w:color w:val="0563C1"/>
          <w:szCs w:val="20"/>
          <w:u w:val="single"/>
        </w:rPr>
        <w:fldChar w:fldCharType="end"/>
      </w:r>
      <w:r w:rsidRPr="0022125D">
        <w:rPr>
          <w:rStyle w:val="normaltextrun"/>
          <w:szCs w:val="20"/>
        </w:rPr>
        <w:t xml:space="preserve"> </w:t>
      </w:r>
      <w:r w:rsidRPr="0022125D">
        <w:rPr>
          <w:rStyle w:val="eop"/>
          <w:szCs w:val="20"/>
        </w:rPr>
        <w:t> </w:t>
      </w:r>
    </w:p>
    <w:bookmarkEnd w:id="16"/>
    <w:p w14:paraId="4F7C74DF" w14:textId="77777777" w:rsidR="00A16AB5" w:rsidRPr="00D8631E" w:rsidRDefault="00A16AB5" w:rsidP="00A16AB5">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4B1E036D3A6947069305E5257FA1F105"/>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49C6494" w14:textId="77777777" w:rsidR="00A16AB5" w:rsidRPr="00A95F80" w:rsidRDefault="00A16AB5" w:rsidP="00A16AB5">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ECB6C3D" w14:textId="77777777" w:rsidR="00A16AB5" w:rsidRPr="00517BB5" w:rsidRDefault="00A16AB5" w:rsidP="00A16AB5">
      <w:pPr>
        <w:pStyle w:val="ListParagraph"/>
        <w:numPr>
          <w:ilvl w:val="2"/>
          <w:numId w:val="33"/>
        </w:numPr>
        <w:spacing w:line="240" w:lineRule="auto"/>
        <w:rPr>
          <w:u w:val="single"/>
        </w:rPr>
      </w:pPr>
      <w:r>
        <w:t>Size.</w:t>
      </w:r>
    </w:p>
    <w:p w14:paraId="4D043E58" w14:textId="77777777" w:rsidR="00A16AB5" w:rsidRPr="00A95F80" w:rsidRDefault="00000000" w:rsidP="00A16AB5">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8C5FF7BCB6E0462AA64A8EAE2B8F3C9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A16AB5" w:rsidRPr="00A95F80">
            <w:rPr>
              <w:rStyle w:val="PlaceholderText"/>
              <w:highlight w:val="yellow"/>
            </w:rPr>
            <w:t>Choose an item.</w:t>
          </w:r>
        </w:sdtContent>
      </w:sdt>
    </w:p>
    <w:p w14:paraId="36D89C2C" w14:textId="77777777" w:rsidR="00A16AB5" w:rsidRPr="00D8631E" w:rsidRDefault="00A16AB5" w:rsidP="00A16AB5">
      <w:pPr>
        <w:pStyle w:val="ListParagraph"/>
        <w:numPr>
          <w:ilvl w:val="2"/>
          <w:numId w:val="33"/>
        </w:numPr>
        <w:spacing w:line="240" w:lineRule="auto"/>
        <w:rPr>
          <w:u w:val="single"/>
        </w:rPr>
      </w:pPr>
      <w:r>
        <w:t>Factory Installed</w:t>
      </w:r>
    </w:p>
    <w:p w14:paraId="2EEC1489" w14:textId="77777777" w:rsidR="00A16AB5" w:rsidRPr="00627EBC" w:rsidRDefault="00A16AB5" w:rsidP="00A16AB5">
      <w:pPr>
        <w:pStyle w:val="ListParagraph"/>
        <w:numPr>
          <w:ilvl w:val="2"/>
          <w:numId w:val="33"/>
        </w:numPr>
        <w:spacing w:line="240" w:lineRule="auto"/>
        <w:rPr>
          <w:u w:val="single"/>
        </w:rPr>
      </w:pPr>
      <w:r>
        <w:t>Glazing.</w:t>
      </w:r>
    </w:p>
    <w:p w14:paraId="31DC895D" w14:textId="77777777" w:rsidR="00A16AB5" w:rsidRPr="00627EBC" w:rsidRDefault="00A16AB5" w:rsidP="00A16AB5">
      <w:pPr>
        <w:pStyle w:val="ListParagraph"/>
        <w:numPr>
          <w:ilvl w:val="3"/>
          <w:numId w:val="33"/>
        </w:numPr>
        <w:spacing w:line="240" w:lineRule="auto"/>
        <w:rPr>
          <w:u w:val="single"/>
        </w:rPr>
      </w:pPr>
      <w:r>
        <w:t xml:space="preserve">Overall thickness to match door, </w:t>
      </w:r>
      <w:r w:rsidRPr="002D3081">
        <w:rPr>
          <w:u w:val="single"/>
        </w:rPr>
        <w:t>1-3/4</w:t>
      </w:r>
      <w:r>
        <w:t>”.</w:t>
      </w:r>
    </w:p>
    <w:p w14:paraId="748E7419" w14:textId="77777777" w:rsidR="00A16AB5" w:rsidRPr="005E02A5" w:rsidRDefault="00A16AB5" w:rsidP="00A16AB5">
      <w:pPr>
        <w:pStyle w:val="ListParagraph"/>
        <w:numPr>
          <w:ilvl w:val="3"/>
          <w:numId w:val="33"/>
        </w:numPr>
        <w:spacing w:line="240" w:lineRule="auto"/>
        <w:rPr>
          <w:u w:val="single"/>
        </w:rPr>
      </w:pPr>
      <w:r>
        <w:t>Outer glazing, 1/4” Tempered Safety Glass.</w:t>
      </w:r>
    </w:p>
    <w:p w14:paraId="1808CF95" w14:textId="77777777" w:rsidR="00A16AB5" w:rsidRPr="00D8631E" w:rsidRDefault="00A16AB5" w:rsidP="00A16AB5">
      <w:pPr>
        <w:pStyle w:val="ListParagraph"/>
        <w:numPr>
          <w:ilvl w:val="3"/>
          <w:numId w:val="33"/>
        </w:numPr>
        <w:spacing w:line="240" w:lineRule="auto"/>
        <w:rPr>
          <w:u w:val="single"/>
        </w:rPr>
      </w:pPr>
      <w:r>
        <w:t>Minimum optical transparency &gt;72%.</w:t>
      </w:r>
    </w:p>
    <w:p w14:paraId="25103B35" w14:textId="77777777" w:rsidR="00A16AB5" w:rsidRPr="002D3081" w:rsidRDefault="00A16AB5" w:rsidP="00A16AB5">
      <w:pPr>
        <w:pStyle w:val="ListParagraph"/>
        <w:numPr>
          <w:ilvl w:val="2"/>
          <w:numId w:val="33"/>
        </w:numPr>
        <w:spacing w:line="240" w:lineRule="auto"/>
        <w:rPr>
          <w:u w:val="single"/>
        </w:rPr>
      </w:pPr>
      <w:r>
        <w:t>Finish.</w:t>
      </w:r>
    </w:p>
    <w:p w14:paraId="7ABC1CF1" w14:textId="77777777" w:rsidR="00A16AB5" w:rsidRPr="002D3081" w:rsidRDefault="00A16AB5" w:rsidP="00A16AB5">
      <w:pPr>
        <w:pStyle w:val="ListParagraph"/>
        <w:numPr>
          <w:ilvl w:val="3"/>
          <w:numId w:val="33"/>
        </w:numPr>
        <w:spacing w:line="240" w:lineRule="auto"/>
        <w:rPr>
          <w:u w:val="single"/>
        </w:rPr>
      </w:pPr>
      <w:r w:rsidRPr="002D3081">
        <w:rPr>
          <w:u w:val="single"/>
        </w:rPr>
        <w:t>Select from manufacturers standard colors.</w:t>
      </w:r>
    </w:p>
    <w:p w14:paraId="1DAF4EB3" w14:textId="77777777" w:rsidR="00A16AB5" w:rsidRPr="00900A76" w:rsidRDefault="00A16AB5" w:rsidP="00A16AB5">
      <w:pPr>
        <w:pStyle w:val="ListParagraph"/>
        <w:numPr>
          <w:ilvl w:val="4"/>
          <w:numId w:val="33"/>
        </w:numPr>
        <w:spacing w:line="240" w:lineRule="auto"/>
        <w:rPr>
          <w:u w:val="single"/>
        </w:rPr>
      </w:pPr>
      <w:r>
        <w:t>Black Perimeter.</w:t>
      </w:r>
    </w:p>
    <w:p w14:paraId="696AFA53" w14:textId="77777777" w:rsidR="00A16AB5" w:rsidRPr="00900A76" w:rsidRDefault="00A16AB5" w:rsidP="00A16AB5">
      <w:pPr>
        <w:pStyle w:val="ListParagraph"/>
        <w:numPr>
          <w:ilvl w:val="4"/>
          <w:numId w:val="33"/>
        </w:numPr>
        <w:spacing w:line="240" w:lineRule="auto"/>
        <w:rPr>
          <w:u w:val="single"/>
        </w:rPr>
      </w:pPr>
      <w:r>
        <w:t>White Perimeter.</w:t>
      </w:r>
    </w:p>
    <w:p w14:paraId="48121F10" w14:textId="77777777" w:rsidR="00A16AB5" w:rsidRPr="003F316C" w:rsidRDefault="00A16AB5" w:rsidP="00A16AB5">
      <w:pPr>
        <w:pStyle w:val="ListParagraph"/>
        <w:numPr>
          <w:ilvl w:val="2"/>
          <w:numId w:val="33"/>
        </w:numPr>
        <w:spacing w:line="240" w:lineRule="auto"/>
        <w:rPr>
          <w:u w:val="single"/>
        </w:rPr>
      </w:pPr>
      <w:r>
        <w:t>Sealant.</w:t>
      </w:r>
    </w:p>
    <w:p w14:paraId="7A3E8BA4" w14:textId="77777777" w:rsidR="00A16AB5" w:rsidRPr="003F316C" w:rsidRDefault="00A16AB5" w:rsidP="00A16AB5">
      <w:pPr>
        <w:pStyle w:val="ListParagraph"/>
        <w:numPr>
          <w:ilvl w:val="3"/>
          <w:numId w:val="33"/>
        </w:numPr>
        <w:spacing w:line="240" w:lineRule="auto"/>
        <w:rPr>
          <w:u w:val="single"/>
        </w:rPr>
      </w:pPr>
      <w:r>
        <w:t>Silicone structural glazing.</w:t>
      </w:r>
    </w:p>
    <w:p w14:paraId="4C8002D2" w14:textId="77777777" w:rsidR="00A16AB5" w:rsidRPr="00627EBC" w:rsidRDefault="00A16AB5" w:rsidP="00A16AB5">
      <w:pPr>
        <w:pStyle w:val="ListParagraph"/>
        <w:numPr>
          <w:ilvl w:val="3"/>
          <w:numId w:val="33"/>
        </w:numPr>
        <w:spacing w:after="0" w:line="240" w:lineRule="auto"/>
        <w:rPr>
          <w:u w:val="single"/>
        </w:rPr>
      </w:pPr>
      <w:r>
        <w:t>Color to match perimeter.</w:t>
      </w:r>
    </w:p>
    <w:p w14:paraId="65F91006" w14:textId="77777777" w:rsidR="00A16AB5" w:rsidRPr="00323777" w:rsidRDefault="00A16AB5" w:rsidP="00A16AB5">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06159D7466164DF7B36B3B8ED92779A8"/>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EE898F0" w14:textId="77777777" w:rsidR="00A16AB5" w:rsidRDefault="00A16AB5" w:rsidP="00A16AB5">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C3FF219" w14:textId="77777777" w:rsidR="00A16AB5" w:rsidRPr="00323777" w:rsidRDefault="00A16AB5" w:rsidP="00A16AB5">
      <w:pPr>
        <w:pStyle w:val="ListParagraph"/>
        <w:numPr>
          <w:ilvl w:val="3"/>
          <w:numId w:val="33"/>
        </w:numPr>
        <w:spacing w:after="0" w:line="240" w:lineRule="auto"/>
        <w:rPr>
          <w:u w:val="single"/>
        </w:rPr>
      </w:pPr>
      <w:r>
        <w:t>316-Grade Stainless Steel Handles.</w:t>
      </w:r>
    </w:p>
    <w:p w14:paraId="3D32E5EB" w14:textId="13A9841C" w:rsidR="00BE57BC" w:rsidRDefault="00000000" w:rsidP="00D36F50">
      <w:pPr>
        <w:pStyle w:val="ListParagraph"/>
        <w:numPr>
          <w:ilvl w:val="1"/>
          <w:numId w:val="33"/>
        </w:numPr>
        <w:spacing w:line="240" w:lineRule="auto"/>
      </w:pPr>
      <w:hyperlink r:id="rId32"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3"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34"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35"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36"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37"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38"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1AD63BA7" w14:textId="1C3C82D9" w:rsidR="00E6755E" w:rsidRPr="00E6755E" w:rsidRDefault="00F6068C" w:rsidP="00E6755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lastRenderedPageBreak/>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253A" w14:textId="77777777" w:rsidR="00573DF3" w:rsidRDefault="00573DF3" w:rsidP="001217CD">
      <w:pPr>
        <w:spacing w:after="0" w:line="240" w:lineRule="auto"/>
      </w:pPr>
      <w:r>
        <w:separator/>
      </w:r>
    </w:p>
  </w:endnote>
  <w:endnote w:type="continuationSeparator" w:id="0">
    <w:p w14:paraId="27E7B365" w14:textId="77777777" w:rsidR="00573DF3" w:rsidRDefault="00573DF3" w:rsidP="0012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C732" w14:textId="2803C471" w:rsidR="001217CD" w:rsidRDefault="00F137D3">
    <w:pPr>
      <w:pStyle w:val="Footer"/>
    </w:pPr>
    <w:r>
      <w:fldChar w:fldCharType="begin"/>
    </w:r>
    <w:r>
      <w:instrText xml:space="preserve"> DATE \@ "yyyy-MM-dd" </w:instrText>
    </w:r>
    <w:r>
      <w:fldChar w:fldCharType="separate"/>
    </w:r>
    <w:r w:rsidR="0068399A">
      <w:rPr>
        <w:noProof/>
      </w:rPr>
      <w:t>2023-03-14</w:t>
    </w:r>
    <w:r>
      <w:fldChar w:fldCharType="end"/>
    </w:r>
    <w:r w:rsidR="001217CD">
      <w:ptab w:relativeTo="margin" w:alignment="center" w:leader="none"/>
    </w:r>
    <w:r w:rsidR="001217CD">
      <w:ptab w:relativeTo="margin" w:alignment="right" w:leader="none"/>
    </w:r>
    <w:r w:rsidR="001217CD">
      <w:fldChar w:fldCharType="begin"/>
    </w:r>
    <w:r w:rsidR="001217CD">
      <w:instrText xml:space="preserve"> PAGE   \* MERGEFORMAT </w:instrText>
    </w:r>
    <w:r w:rsidR="001217CD">
      <w:fldChar w:fldCharType="separate"/>
    </w:r>
    <w:r w:rsidR="001217CD">
      <w:rPr>
        <w:noProof/>
      </w:rPr>
      <w:t>1</w:t>
    </w:r>
    <w:r w:rsidR="001217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2C83" w14:textId="77777777" w:rsidR="00573DF3" w:rsidRDefault="00573DF3" w:rsidP="001217CD">
      <w:pPr>
        <w:spacing w:after="0" w:line="240" w:lineRule="auto"/>
      </w:pPr>
      <w:r>
        <w:separator/>
      </w:r>
    </w:p>
  </w:footnote>
  <w:footnote w:type="continuationSeparator" w:id="0">
    <w:p w14:paraId="5FA0DB92" w14:textId="77777777" w:rsidR="00573DF3" w:rsidRDefault="00573DF3" w:rsidP="0012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6696982">
    <w:abstractNumId w:val="32"/>
  </w:num>
  <w:num w:numId="2" w16cid:durableId="1123767550">
    <w:abstractNumId w:val="24"/>
  </w:num>
  <w:num w:numId="3" w16cid:durableId="1286932498">
    <w:abstractNumId w:val="7"/>
  </w:num>
  <w:num w:numId="4" w16cid:durableId="719592846">
    <w:abstractNumId w:val="31"/>
  </w:num>
  <w:num w:numId="5" w16cid:durableId="1813017449">
    <w:abstractNumId w:val="30"/>
  </w:num>
  <w:num w:numId="6" w16cid:durableId="374887629">
    <w:abstractNumId w:val="9"/>
  </w:num>
  <w:num w:numId="7" w16cid:durableId="353576684">
    <w:abstractNumId w:val="36"/>
  </w:num>
  <w:num w:numId="8" w16cid:durableId="1527520330">
    <w:abstractNumId w:val="11"/>
  </w:num>
  <w:num w:numId="9" w16cid:durableId="522474073">
    <w:abstractNumId w:val="35"/>
  </w:num>
  <w:num w:numId="10" w16cid:durableId="1791050965">
    <w:abstractNumId w:val="8"/>
  </w:num>
  <w:num w:numId="11" w16cid:durableId="734931384">
    <w:abstractNumId w:val="28"/>
  </w:num>
  <w:num w:numId="12" w16cid:durableId="793141001">
    <w:abstractNumId w:val="23"/>
  </w:num>
  <w:num w:numId="13" w16cid:durableId="2138137029">
    <w:abstractNumId w:val="17"/>
  </w:num>
  <w:num w:numId="14" w16cid:durableId="1930193990">
    <w:abstractNumId w:val="6"/>
  </w:num>
  <w:num w:numId="15" w16cid:durableId="1536503398">
    <w:abstractNumId w:val="12"/>
  </w:num>
  <w:num w:numId="16" w16cid:durableId="1744646829">
    <w:abstractNumId w:val="0"/>
  </w:num>
  <w:num w:numId="17" w16cid:durableId="582036498">
    <w:abstractNumId w:val="18"/>
  </w:num>
  <w:num w:numId="18" w16cid:durableId="416637646">
    <w:abstractNumId w:val="10"/>
  </w:num>
  <w:num w:numId="19" w16cid:durableId="1813786021">
    <w:abstractNumId w:val="1"/>
  </w:num>
  <w:num w:numId="20" w16cid:durableId="1650670419">
    <w:abstractNumId w:val="33"/>
  </w:num>
  <w:num w:numId="21" w16cid:durableId="67964254">
    <w:abstractNumId w:val="27"/>
  </w:num>
  <w:num w:numId="22" w16cid:durableId="543257583">
    <w:abstractNumId w:val="13"/>
  </w:num>
  <w:num w:numId="23" w16cid:durableId="1256599511">
    <w:abstractNumId w:val="2"/>
  </w:num>
  <w:num w:numId="24" w16cid:durableId="1299799099">
    <w:abstractNumId w:val="25"/>
  </w:num>
  <w:num w:numId="25" w16cid:durableId="97664910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81376517">
    <w:abstractNumId w:val="29"/>
  </w:num>
  <w:num w:numId="27" w16cid:durableId="1612868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658996009">
    <w:abstractNumId w:val="5"/>
  </w:num>
  <w:num w:numId="29" w16cid:durableId="1030186271">
    <w:abstractNumId w:val="34"/>
  </w:num>
  <w:num w:numId="30" w16cid:durableId="2036154548">
    <w:abstractNumId w:val="22"/>
  </w:num>
  <w:num w:numId="31" w16cid:durableId="1298950882">
    <w:abstractNumId w:val="21"/>
  </w:num>
  <w:num w:numId="32" w16cid:durableId="1407264361">
    <w:abstractNumId w:val="20"/>
  </w:num>
  <w:num w:numId="33" w16cid:durableId="173685594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942834901">
    <w:abstractNumId w:val="3"/>
  </w:num>
  <w:num w:numId="35" w16cid:durableId="415591894">
    <w:abstractNumId w:val="16"/>
  </w:num>
  <w:num w:numId="36" w16cid:durableId="1822116536">
    <w:abstractNumId w:val="15"/>
    <w:lvlOverride w:ilvl="0">
      <w:startOverride w:val="1"/>
    </w:lvlOverride>
  </w:num>
  <w:num w:numId="37" w16cid:durableId="2000427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70958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303A8"/>
    <w:rsid w:val="00035568"/>
    <w:rsid w:val="000413BD"/>
    <w:rsid w:val="00061556"/>
    <w:rsid w:val="000706A5"/>
    <w:rsid w:val="000A3D2A"/>
    <w:rsid w:val="000A4CAD"/>
    <w:rsid w:val="000A4FB7"/>
    <w:rsid w:val="000A6263"/>
    <w:rsid w:val="000B2086"/>
    <w:rsid w:val="000B66E1"/>
    <w:rsid w:val="000C2144"/>
    <w:rsid w:val="000D2258"/>
    <w:rsid w:val="000D3612"/>
    <w:rsid w:val="000E4ECD"/>
    <w:rsid w:val="000E67D2"/>
    <w:rsid w:val="000F0382"/>
    <w:rsid w:val="000F5DAA"/>
    <w:rsid w:val="000F7CC7"/>
    <w:rsid w:val="00101302"/>
    <w:rsid w:val="00115C97"/>
    <w:rsid w:val="00115C9C"/>
    <w:rsid w:val="0011641C"/>
    <w:rsid w:val="001217CD"/>
    <w:rsid w:val="0013009F"/>
    <w:rsid w:val="00142EB1"/>
    <w:rsid w:val="00153556"/>
    <w:rsid w:val="00157474"/>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179AE"/>
    <w:rsid w:val="0022125D"/>
    <w:rsid w:val="00226289"/>
    <w:rsid w:val="00232DD9"/>
    <w:rsid w:val="002335CB"/>
    <w:rsid w:val="00244349"/>
    <w:rsid w:val="00245FF3"/>
    <w:rsid w:val="00246665"/>
    <w:rsid w:val="00261573"/>
    <w:rsid w:val="0026560C"/>
    <w:rsid w:val="00266A78"/>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3531"/>
    <w:rsid w:val="00325898"/>
    <w:rsid w:val="00326401"/>
    <w:rsid w:val="00344C1F"/>
    <w:rsid w:val="00345DFA"/>
    <w:rsid w:val="003551CB"/>
    <w:rsid w:val="00365BF5"/>
    <w:rsid w:val="003719A9"/>
    <w:rsid w:val="003772B1"/>
    <w:rsid w:val="00384239"/>
    <w:rsid w:val="003A0CB1"/>
    <w:rsid w:val="003A287D"/>
    <w:rsid w:val="003A6CDB"/>
    <w:rsid w:val="003B170B"/>
    <w:rsid w:val="003B63E2"/>
    <w:rsid w:val="003D13B5"/>
    <w:rsid w:val="003D482B"/>
    <w:rsid w:val="003E4A45"/>
    <w:rsid w:val="003F40CF"/>
    <w:rsid w:val="004042A4"/>
    <w:rsid w:val="0041264F"/>
    <w:rsid w:val="00422ED1"/>
    <w:rsid w:val="00426305"/>
    <w:rsid w:val="00442842"/>
    <w:rsid w:val="00465D8B"/>
    <w:rsid w:val="00467743"/>
    <w:rsid w:val="00487E85"/>
    <w:rsid w:val="004909F6"/>
    <w:rsid w:val="004914BC"/>
    <w:rsid w:val="00493D06"/>
    <w:rsid w:val="004A15EF"/>
    <w:rsid w:val="004A5007"/>
    <w:rsid w:val="004B0A57"/>
    <w:rsid w:val="004B241D"/>
    <w:rsid w:val="004B2684"/>
    <w:rsid w:val="004B28F9"/>
    <w:rsid w:val="004B58B8"/>
    <w:rsid w:val="004B7F54"/>
    <w:rsid w:val="004D2D55"/>
    <w:rsid w:val="004D66C3"/>
    <w:rsid w:val="004F70AC"/>
    <w:rsid w:val="00500E37"/>
    <w:rsid w:val="00505E94"/>
    <w:rsid w:val="00511878"/>
    <w:rsid w:val="00521A25"/>
    <w:rsid w:val="0053599A"/>
    <w:rsid w:val="0054243F"/>
    <w:rsid w:val="00570BA0"/>
    <w:rsid w:val="005725A2"/>
    <w:rsid w:val="00573DF3"/>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733BC"/>
    <w:rsid w:val="0068186B"/>
    <w:rsid w:val="0068399A"/>
    <w:rsid w:val="00686953"/>
    <w:rsid w:val="006933F1"/>
    <w:rsid w:val="0069527D"/>
    <w:rsid w:val="006A6AA4"/>
    <w:rsid w:val="006B6C9F"/>
    <w:rsid w:val="006B7211"/>
    <w:rsid w:val="006D3893"/>
    <w:rsid w:val="006D3D20"/>
    <w:rsid w:val="006F1D70"/>
    <w:rsid w:val="006F4315"/>
    <w:rsid w:val="006F43C5"/>
    <w:rsid w:val="006F4CCA"/>
    <w:rsid w:val="007032B7"/>
    <w:rsid w:val="00711517"/>
    <w:rsid w:val="007116FE"/>
    <w:rsid w:val="00715237"/>
    <w:rsid w:val="00725708"/>
    <w:rsid w:val="00734DE9"/>
    <w:rsid w:val="00737123"/>
    <w:rsid w:val="0074400D"/>
    <w:rsid w:val="00756466"/>
    <w:rsid w:val="00756B71"/>
    <w:rsid w:val="00757752"/>
    <w:rsid w:val="007A75C7"/>
    <w:rsid w:val="007B7B7E"/>
    <w:rsid w:val="007D26C4"/>
    <w:rsid w:val="007D737F"/>
    <w:rsid w:val="007F1F48"/>
    <w:rsid w:val="00806381"/>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1990"/>
    <w:rsid w:val="008D2374"/>
    <w:rsid w:val="008D6081"/>
    <w:rsid w:val="008F7A32"/>
    <w:rsid w:val="00900859"/>
    <w:rsid w:val="0090285D"/>
    <w:rsid w:val="00904371"/>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1B85"/>
    <w:rsid w:val="009F5D9D"/>
    <w:rsid w:val="00A038E9"/>
    <w:rsid w:val="00A04E6A"/>
    <w:rsid w:val="00A11F54"/>
    <w:rsid w:val="00A16AB5"/>
    <w:rsid w:val="00A2201B"/>
    <w:rsid w:val="00A23B3F"/>
    <w:rsid w:val="00A25D3A"/>
    <w:rsid w:val="00A31146"/>
    <w:rsid w:val="00A55908"/>
    <w:rsid w:val="00A56407"/>
    <w:rsid w:val="00A6138A"/>
    <w:rsid w:val="00A673AF"/>
    <w:rsid w:val="00A7621B"/>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122A4"/>
    <w:rsid w:val="00C25C77"/>
    <w:rsid w:val="00C33909"/>
    <w:rsid w:val="00C4467A"/>
    <w:rsid w:val="00C5209C"/>
    <w:rsid w:val="00C6774C"/>
    <w:rsid w:val="00C801B4"/>
    <w:rsid w:val="00C868A0"/>
    <w:rsid w:val="00C91554"/>
    <w:rsid w:val="00C92ED0"/>
    <w:rsid w:val="00CB0CF6"/>
    <w:rsid w:val="00CC0EC4"/>
    <w:rsid w:val="00CD041E"/>
    <w:rsid w:val="00CD57BF"/>
    <w:rsid w:val="00CD6D60"/>
    <w:rsid w:val="00CF5E70"/>
    <w:rsid w:val="00D01ED8"/>
    <w:rsid w:val="00D04E25"/>
    <w:rsid w:val="00D1008F"/>
    <w:rsid w:val="00D14922"/>
    <w:rsid w:val="00D31247"/>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43260"/>
    <w:rsid w:val="00E54AA1"/>
    <w:rsid w:val="00E60209"/>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137D3"/>
    <w:rsid w:val="00F304EA"/>
    <w:rsid w:val="00F36794"/>
    <w:rsid w:val="00F37E04"/>
    <w:rsid w:val="00F43299"/>
    <w:rsid w:val="00F46EC3"/>
    <w:rsid w:val="00F4726B"/>
    <w:rsid w:val="00F6068C"/>
    <w:rsid w:val="00F628D2"/>
    <w:rsid w:val="00F70D3A"/>
    <w:rsid w:val="00F959B8"/>
    <w:rsid w:val="00FD7F60"/>
    <w:rsid w:val="00FF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2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CD"/>
  </w:style>
  <w:style w:type="paragraph" w:styleId="Footer">
    <w:name w:val="footer"/>
    <w:basedOn w:val="Normal"/>
    <w:link w:val="FooterChar"/>
    <w:uiPriority w:val="99"/>
    <w:unhideWhenUsed/>
    <w:rsid w:val="0012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CD"/>
  </w:style>
  <w:style w:type="character" w:customStyle="1" w:styleId="normaltextrun">
    <w:name w:val="normaltextrun"/>
    <w:basedOn w:val="DefaultParagraphFont"/>
    <w:rsid w:val="00904371"/>
  </w:style>
  <w:style w:type="character" w:customStyle="1" w:styleId="eop">
    <w:name w:val="eop"/>
    <w:basedOn w:val="DefaultParagraphFont"/>
    <w:rsid w:val="0090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Framing%20&amp;%20Panels/Fiberglass%20Door%20Frames/Tech%20Data/AF-150-Framing.pdf" TargetMode="External"/><Relationship Id="rId26" Type="http://schemas.openxmlformats.org/officeDocument/2006/relationships/hyperlink" Target="http://special-lite.com/wordpress/wp-content/uploads/files/Categories/Hardware%20&amp;%20Lites/Aluminum%20Hardware%20&amp;%20Lites/Literature/HardwareAndLites.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34" Type="http://schemas.openxmlformats.org/officeDocument/2006/relationships/hyperlink" Target="http://special-lite.com/product/door-pulls-pushbar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150-framing/" TargetMode="External"/><Relationship Id="rId25" Type="http://schemas.openxmlformats.org/officeDocument/2006/relationships/hyperlink" Target="http://special-lite.com/wordpress/wp-content/uploads/files/Categories/Hardware%20&amp;%20Lites/Fiberglass%20Hardware%20&amp;%20Lites/Literature/AF_Lites_Louvers.pdf" TargetMode="External"/><Relationship Id="rId33" Type="http://schemas.openxmlformats.org/officeDocument/2006/relationships/hyperlink" Target="http://special-lite.com/product/door-pulls-pushbars/" TargetMode="External"/><Relationship Id="rId38" Type="http://schemas.openxmlformats.org/officeDocument/2006/relationships/hyperlink" Target="http://special-lite.com/product/thresholds/" TargetMode="External"/><Relationship Id="rId2" Type="http://schemas.openxmlformats.org/officeDocument/2006/relationships/numbering" Target="numbering.xml"/><Relationship Id="rId16" Type="http://schemas.openxmlformats.org/officeDocument/2006/relationships/hyperlink" Target="http://special-lite.com/product/af-200-composite-smooth-door/"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vision-lites/" TargetMode="External"/><Relationship Id="rId32" Type="http://schemas.openxmlformats.org/officeDocument/2006/relationships/hyperlink" Target="http://special-lite.com/product-category/products/hardware_land_lites/aluminum_hardware_lites/" TargetMode="External"/><Relationship Id="rId37" Type="http://schemas.openxmlformats.org/officeDocument/2006/relationships/hyperlink" Target="http://special-lite.com/product/removable-mull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wordpress/wp-content/uploads/files/Categories/Hardware%20&amp;%20Lites/Aluminum%20Hardware%20&amp;%20Lites/Literature/HardwareAndLites.pdf" TargetMode="External"/><Relationship Id="rId36" Type="http://schemas.openxmlformats.org/officeDocument/2006/relationships/hyperlink" Target="http://special-lite.com/product/astragal/" TargetMode="External"/><Relationship Id="rId10" Type="http://schemas.openxmlformats.org/officeDocument/2006/relationships/hyperlink" Target="https://www.astm.org/Standards/D792.htm" TargetMode="External"/><Relationship Id="rId19" Type="http://schemas.openxmlformats.org/officeDocument/2006/relationships/hyperlink" Target="http://special-lite.com/product/af-250-framing/" TargetMode="External"/><Relationship Id="rId31" Type="http://schemas.openxmlformats.org/officeDocument/2006/relationships/hyperlink" Target="http://special-lite.com/wordpress/wp-content/uploads/files/Categories/Doors/Fiberglass%20Doors/Hybrid/Literature/SL-17-Color-Selections.pdf"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www.special-lite.co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product/vision-lites-muntins/"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product/door-swe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4B1E036D3A6947069305E5257FA1F105"/>
        <w:category>
          <w:name w:val="General"/>
          <w:gallery w:val="placeholder"/>
        </w:category>
        <w:types>
          <w:type w:val="bbPlcHdr"/>
        </w:types>
        <w:behaviors>
          <w:behavior w:val="content"/>
        </w:behaviors>
        <w:guid w:val="{67D4AE88-09E5-48BD-8E85-1D6246A5C2B8}"/>
      </w:docPartPr>
      <w:docPartBody>
        <w:p w:rsidR="004C33F6" w:rsidRDefault="00410603" w:rsidP="00410603">
          <w:pPr>
            <w:pStyle w:val="4B1E036D3A6947069305E5257FA1F105"/>
          </w:pPr>
          <w:r w:rsidRPr="00DF4CBE">
            <w:rPr>
              <w:rStyle w:val="PlaceholderText"/>
            </w:rPr>
            <w:t>Choose an item.</w:t>
          </w:r>
        </w:p>
      </w:docPartBody>
    </w:docPart>
    <w:docPart>
      <w:docPartPr>
        <w:name w:val="8C5FF7BCB6E0462AA64A8EAE2B8F3C9E"/>
        <w:category>
          <w:name w:val="General"/>
          <w:gallery w:val="placeholder"/>
        </w:category>
        <w:types>
          <w:type w:val="bbPlcHdr"/>
        </w:types>
        <w:behaviors>
          <w:behavior w:val="content"/>
        </w:behaviors>
        <w:guid w:val="{B3BB9807-4919-4314-80D2-E737D34A4FA7}"/>
      </w:docPartPr>
      <w:docPartBody>
        <w:p w:rsidR="004C33F6" w:rsidRDefault="00410603" w:rsidP="00410603">
          <w:pPr>
            <w:pStyle w:val="8C5FF7BCB6E0462AA64A8EAE2B8F3C9E"/>
          </w:pPr>
          <w:r w:rsidRPr="003B170B">
            <w:rPr>
              <w:rStyle w:val="PlaceholderText"/>
              <w:highlight w:val="yellow"/>
            </w:rPr>
            <w:t>Choose an item.</w:t>
          </w:r>
        </w:p>
      </w:docPartBody>
    </w:docPart>
    <w:docPart>
      <w:docPartPr>
        <w:name w:val="06159D7466164DF7B36B3B8ED92779A8"/>
        <w:category>
          <w:name w:val="General"/>
          <w:gallery w:val="placeholder"/>
        </w:category>
        <w:types>
          <w:type w:val="bbPlcHdr"/>
        </w:types>
        <w:behaviors>
          <w:behavior w:val="content"/>
        </w:behaviors>
        <w:guid w:val="{31CBAF5A-28AB-42B4-B27F-0A7091D9A5CF}"/>
      </w:docPartPr>
      <w:docPartBody>
        <w:p w:rsidR="004C33F6" w:rsidRDefault="00410603" w:rsidP="00410603">
          <w:pPr>
            <w:pStyle w:val="06159D7466164DF7B36B3B8ED92779A8"/>
          </w:pPr>
          <w:r w:rsidRPr="00DF4CBE">
            <w:rPr>
              <w:rStyle w:val="PlaceholderText"/>
            </w:rPr>
            <w:t>Choose an item.</w:t>
          </w:r>
        </w:p>
      </w:docPartBody>
    </w:docPart>
    <w:docPart>
      <w:docPartPr>
        <w:name w:val="210E33560F034DCB8CA14975A0D90ACB"/>
        <w:category>
          <w:name w:val="General"/>
          <w:gallery w:val="placeholder"/>
        </w:category>
        <w:types>
          <w:type w:val="bbPlcHdr"/>
        </w:types>
        <w:behaviors>
          <w:behavior w:val="content"/>
        </w:behaviors>
        <w:guid w:val="{A6646430-DBD9-4C23-8AE0-678A5292C94E}"/>
      </w:docPartPr>
      <w:docPartBody>
        <w:p w:rsidR="00901B27" w:rsidRDefault="004C33F6" w:rsidP="004C33F6">
          <w:pPr>
            <w:pStyle w:val="210E33560F034DCB8CA14975A0D90ACB"/>
          </w:pPr>
          <w:r w:rsidRPr="003B170B">
            <w:rPr>
              <w:rStyle w:val="PlaceholderText"/>
              <w:highlight w:val="yellow"/>
            </w:rPr>
            <w:t>Choose an item.</w:t>
          </w:r>
        </w:p>
      </w:docPartBody>
    </w:docPart>
    <w:docPart>
      <w:docPartPr>
        <w:name w:val="36263AF7490C442996ED22B10C9E1D9A"/>
        <w:category>
          <w:name w:val="General"/>
          <w:gallery w:val="placeholder"/>
        </w:category>
        <w:types>
          <w:type w:val="bbPlcHdr"/>
        </w:types>
        <w:behaviors>
          <w:behavior w:val="content"/>
        </w:behaviors>
        <w:guid w:val="{EE1DCC98-8238-4FE6-9EE3-38B7A9907BAC}"/>
      </w:docPartPr>
      <w:docPartBody>
        <w:p w:rsidR="00901B27" w:rsidRDefault="004C33F6" w:rsidP="004C33F6">
          <w:pPr>
            <w:pStyle w:val="36263AF7490C442996ED22B10C9E1D9A"/>
          </w:pPr>
          <w:r w:rsidRPr="002C0C38">
            <w:rPr>
              <w:rStyle w:val="PlaceholderText"/>
              <w:highlight w:val="yellow"/>
            </w:rPr>
            <w:t>Choose an item.</w:t>
          </w:r>
        </w:p>
      </w:docPartBody>
    </w:docPart>
    <w:docPart>
      <w:docPartPr>
        <w:name w:val="95638A8016DB44B1B8C57B1A509D1DCA"/>
        <w:category>
          <w:name w:val="General"/>
          <w:gallery w:val="placeholder"/>
        </w:category>
        <w:types>
          <w:type w:val="bbPlcHdr"/>
        </w:types>
        <w:behaviors>
          <w:behavior w:val="content"/>
        </w:behaviors>
        <w:guid w:val="{0DEA6D6B-BA0E-48BD-A82C-F6E7B0779AF9}"/>
      </w:docPartPr>
      <w:docPartBody>
        <w:p w:rsidR="00901B27" w:rsidRDefault="004C33F6" w:rsidP="004C33F6">
          <w:pPr>
            <w:pStyle w:val="95638A8016DB44B1B8C57B1A509D1DCA"/>
          </w:pPr>
          <w:r w:rsidRPr="00B20DF5">
            <w:rPr>
              <w:rStyle w:val="PlaceholderText"/>
            </w:rPr>
            <w:t>Choose an item.</w:t>
          </w:r>
        </w:p>
      </w:docPartBody>
    </w:docPart>
    <w:docPart>
      <w:docPartPr>
        <w:name w:val="51880410FEB64922B4ED90D105DCDDB5"/>
        <w:category>
          <w:name w:val="General"/>
          <w:gallery w:val="placeholder"/>
        </w:category>
        <w:types>
          <w:type w:val="bbPlcHdr"/>
        </w:types>
        <w:behaviors>
          <w:behavior w:val="content"/>
        </w:behaviors>
        <w:guid w:val="{CCCC8C94-42D5-451A-97C7-64F59110D576}"/>
      </w:docPartPr>
      <w:docPartBody>
        <w:p w:rsidR="00901B27" w:rsidRDefault="004C33F6" w:rsidP="004C33F6">
          <w:pPr>
            <w:pStyle w:val="51880410FEB64922B4ED90D105DCDDB5"/>
          </w:pPr>
          <w:r w:rsidRPr="00B20DF5">
            <w:rPr>
              <w:rStyle w:val="PlaceholderText"/>
            </w:rPr>
            <w:t>Choose an item.</w:t>
          </w:r>
        </w:p>
      </w:docPartBody>
    </w:docPart>
    <w:docPart>
      <w:docPartPr>
        <w:name w:val="4F53B256E65D41E8948E45F2A33773AB"/>
        <w:category>
          <w:name w:val="General"/>
          <w:gallery w:val="placeholder"/>
        </w:category>
        <w:types>
          <w:type w:val="bbPlcHdr"/>
        </w:types>
        <w:behaviors>
          <w:behavior w:val="content"/>
        </w:behaviors>
        <w:guid w:val="{61BBF750-CF42-445E-A70B-2D9A340C21D2}"/>
      </w:docPartPr>
      <w:docPartBody>
        <w:p w:rsidR="00901B27" w:rsidRDefault="004C33F6" w:rsidP="004C33F6">
          <w:pPr>
            <w:pStyle w:val="4F53B256E65D41E8948E45F2A33773AB"/>
          </w:pPr>
          <w:r w:rsidRPr="00B6227F">
            <w:rPr>
              <w:rStyle w:val="PlaceholderText"/>
            </w:rPr>
            <w:t>Click or tap here to enter text.</w:t>
          </w:r>
        </w:p>
      </w:docPartBody>
    </w:docPart>
    <w:docPart>
      <w:docPartPr>
        <w:name w:val="764D3E59D0F243BE9F1E5D47AFEADACE"/>
        <w:category>
          <w:name w:val="General"/>
          <w:gallery w:val="placeholder"/>
        </w:category>
        <w:types>
          <w:type w:val="bbPlcHdr"/>
        </w:types>
        <w:behaviors>
          <w:behavior w:val="content"/>
        </w:behaviors>
        <w:guid w:val="{042B0EE1-19D4-4CA9-912F-79C933BA1502}"/>
      </w:docPartPr>
      <w:docPartBody>
        <w:p w:rsidR="00901B27" w:rsidRDefault="004C33F6" w:rsidP="004C33F6">
          <w:pPr>
            <w:pStyle w:val="764D3E59D0F243BE9F1E5D47AFEADACE"/>
          </w:pPr>
          <w:r w:rsidRPr="003B170B">
            <w:rPr>
              <w:rStyle w:val="PlaceholderText"/>
              <w:highlight w:val="yellow"/>
            </w:rPr>
            <w:t>Choose an item.</w:t>
          </w:r>
        </w:p>
      </w:docPartBody>
    </w:docPart>
    <w:docPart>
      <w:docPartPr>
        <w:name w:val="489EA6B50D9D40FEBDCB9B371B683C56"/>
        <w:category>
          <w:name w:val="General"/>
          <w:gallery w:val="placeholder"/>
        </w:category>
        <w:types>
          <w:type w:val="bbPlcHdr"/>
        </w:types>
        <w:behaviors>
          <w:behavior w:val="content"/>
        </w:behaviors>
        <w:guid w:val="{720B8676-78CB-4A07-B7D7-211C0F6A475F}"/>
      </w:docPartPr>
      <w:docPartBody>
        <w:p w:rsidR="00901B27" w:rsidRDefault="004C33F6" w:rsidP="004C33F6">
          <w:pPr>
            <w:pStyle w:val="489EA6B50D9D40FEBDCB9B371B683C56"/>
          </w:pPr>
          <w:r w:rsidRPr="00DF4CBE">
            <w:rPr>
              <w:rStyle w:val="PlaceholderText"/>
            </w:rPr>
            <w:t>Choose an item.</w:t>
          </w:r>
        </w:p>
      </w:docPartBody>
    </w:docPart>
    <w:docPart>
      <w:docPartPr>
        <w:name w:val="886BC3E84CC04BED9B4181637C475A99"/>
        <w:category>
          <w:name w:val="General"/>
          <w:gallery w:val="placeholder"/>
        </w:category>
        <w:types>
          <w:type w:val="bbPlcHdr"/>
        </w:types>
        <w:behaviors>
          <w:behavior w:val="content"/>
        </w:behaviors>
        <w:guid w:val="{83ADC274-47DB-4FE9-906C-FFB28CBC8317}"/>
      </w:docPartPr>
      <w:docPartBody>
        <w:p w:rsidR="00B018E1" w:rsidRDefault="00E729C6" w:rsidP="00E729C6">
          <w:pPr>
            <w:pStyle w:val="886BC3E84CC04BED9B4181637C475A99"/>
          </w:pPr>
          <w:r w:rsidRPr="002C0C38">
            <w:rPr>
              <w:rStyle w:val="PlaceholderText"/>
              <w:highlight w:val="yellow"/>
            </w:rPr>
            <w:t>Choose an item.</w:t>
          </w:r>
        </w:p>
      </w:docPartBody>
    </w:docPart>
    <w:docPart>
      <w:docPartPr>
        <w:name w:val="1218925D4626425E867EF2FAD1747870"/>
        <w:category>
          <w:name w:val="General"/>
          <w:gallery w:val="placeholder"/>
        </w:category>
        <w:types>
          <w:type w:val="bbPlcHdr"/>
        </w:types>
        <w:behaviors>
          <w:behavior w:val="content"/>
        </w:behaviors>
        <w:guid w:val="{364D2B97-D82A-4F20-BDF6-37F9B7BB1401}"/>
      </w:docPartPr>
      <w:docPartBody>
        <w:p w:rsidR="00B018E1" w:rsidRDefault="00E729C6" w:rsidP="00E729C6">
          <w:pPr>
            <w:pStyle w:val="1218925D4626425E867EF2FAD1747870"/>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33CDE"/>
    <w:rsid w:val="00080F67"/>
    <w:rsid w:val="000E4AED"/>
    <w:rsid w:val="00121F90"/>
    <w:rsid w:val="001B449B"/>
    <w:rsid w:val="001E0A29"/>
    <w:rsid w:val="001F61F3"/>
    <w:rsid w:val="002307A6"/>
    <w:rsid w:val="0026644C"/>
    <w:rsid w:val="002A3C51"/>
    <w:rsid w:val="002C216E"/>
    <w:rsid w:val="00317C87"/>
    <w:rsid w:val="0039794C"/>
    <w:rsid w:val="00410603"/>
    <w:rsid w:val="004B3843"/>
    <w:rsid w:val="004C33F6"/>
    <w:rsid w:val="004D5009"/>
    <w:rsid w:val="005310C4"/>
    <w:rsid w:val="005F36D1"/>
    <w:rsid w:val="006D7FF5"/>
    <w:rsid w:val="00702DC4"/>
    <w:rsid w:val="007039EB"/>
    <w:rsid w:val="0070606C"/>
    <w:rsid w:val="00793C4A"/>
    <w:rsid w:val="007A26DB"/>
    <w:rsid w:val="007D39CB"/>
    <w:rsid w:val="00840FE0"/>
    <w:rsid w:val="0084745C"/>
    <w:rsid w:val="00874828"/>
    <w:rsid w:val="008B5448"/>
    <w:rsid w:val="008D11C4"/>
    <w:rsid w:val="008E128C"/>
    <w:rsid w:val="00901B27"/>
    <w:rsid w:val="00913F92"/>
    <w:rsid w:val="00925D6E"/>
    <w:rsid w:val="00943E9A"/>
    <w:rsid w:val="009537B6"/>
    <w:rsid w:val="00AD21DD"/>
    <w:rsid w:val="00AD25F5"/>
    <w:rsid w:val="00B018E1"/>
    <w:rsid w:val="00B1437E"/>
    <w:rsid w:val="00B22850"/>
    <w:rsid w:val="00B25748"/>
    <w:rsid w:val="00BF0437"/>
    <w:rsid w:val="00C61903"/>
    <w:rsid w:val="00C64832"/>
    <w:rsid w:val="00C6783C"/>
    <w:rsid w:val="00C97444"/>
    <w:rsid w:val="00D4293F"/>
    <w:rsid w:val="00D807B0"/>
    <w:rsid w:val="00E14803"/>
    <w:rsid w:val="00E346DD"/>
    <w:rsid w:val="00E40435"/>
    <w:rsid w:val="00E61BCC"/>
    <w:rsid w:val="00E7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9C6"/>
    <w:rPr>
      <w:color w:val="808080"/>
    </w:rPr>
  </w:style>
  <w:style w:type="paragraph" w:customStyle="1" w:styleId="4B1E036D3A6947069305E5257FA1F105">
    <w:name w:val="4B1E036D3A6947069305E5257FA1F105"/>
    <w:rsid w:val="00410603"/>
  </w:style>
  <w:style w:type="paragraph" w:customStyle="1" w:styleId="8C5FF7BCB6E0462AA64A8EAE2B8F3C9E">
    <w:name w:val="8C5FF7BCB6E0462AA64A8EAE2B8F3C9E"/>
    <w:rsid w:val="00410603"/>
  </w:style>
  <w:style w:type="paragraph" w:customStyle="1" w:styleId="06159D7466164DF7B36B3B8ED92779A8">
    <w:name w:val="06159D7466164DF7B36B3B8ED92779A8"/>
    <w:rsid w:val="0041060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210E33560F034DCB8CA14975A0D90ACB">
    <w:name w:val="210E33560F034DCB8CA14975A0D90ACB"/>
    <w:rsid w:val="004C33F6"/>
  </w:style>
  <w:style w:type="paragraph" w:customStyle="1" w:styleId="36263AF7490C442996ED22B10C9E1D9A">
    <w:name w:val="36263AF7490C442996ED22B10C9E1D9A"/>
    <w:rsid w:val="004C33F6"/>
  </w:style>
  <w:style w:type="paragraph" w:customStyle="1" w:styleId="95638A8016DB44B1B8C57B1A509D1DCA">
    <w:name w:val="95638A8016DB44B1B8C57B1A509D1DCA"/>
    <w:rsid w:val="004C33F6"/>
  </w:style>
  <w:style w:type="paragraph" w:customStyle="1" w:styleId="51880410FEB64922B4ED90D105DCDDB5">
    <w:name w:val="51880410FEB64922B4ED90D105DCDDB5"/>
    <w:rsid w:val="004C33F6"/>
  </w:style>
  <w:style w:type="paragraph" w:customStyle="1" w:styleId="4F53B256E65D41E8948E45F2A33773AB">
    <w:name w:val="4F53B256E65D41E8948E45F2A33773AB"/>
    <w:rsid w:val="004C33F6"/>
  </w:style>
  <w:style w:type="paragraph" w:customStyle="1" w:styleId="764D3E59D0F243BE9F1E5D47AFEADACE">
    <w:name w:val="764D3E59D0F243BE9F1E5D47AFEADACE"/>
    <w:rsid w:val="004C33F6"/>
  </w:style>
  <w:style w:type="paragraph" w:customStyle="1" w:styleId="489EA6B50D9D40FEBDCB9B371B683C56">
    <w:name w:val="489EA6B50D9D40FEBDCB9B371B683C56"/>
    <w:rsid w:val="004C33F6"/>
  </w:style>
  <w:style w:type="paragraph" w:customStyle="1" w:styleId="886BC3E84CC04BED9B4181637C475A99">
    <w:name w:val="886BC3E84CC04BED9B4181637C475A99"/>
    <w:rsid w:val="00E729C6"/>
  </w:style>
  <w:style w:type="paragraph" w:customStyle="1" w:styleId="1218925D4626425E867EF2FAD1747870">
    <w:name w:val="1218925D4626425E867EF2FAD1747870"/>
    <w:rsid w:val="00E72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3DE5-D64D-40F2-AE0B-6AB666D5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46</cp:revision>
  <dcterms:created xsi:type="dcterms:W3CDTF">2018-08-12T21:30:00Z</dcterms:created>
  <dcterms:modified xsi:type="dcterms:W3CDTF">2023-03-15T01:01:00Z</dcterms:modified>
</cp:coreProperties>
</file>